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21AC1" w14:textId="77777777" w:rsidR="00D556DE" w:rsidRPr="00937E1E" w:rsidRDefault="00D556DE" w:rsidP="00D556DE">
      <w:pPr>
        <w:rPr>
          <w:rFonts w:ascii="Noto Sans" w:hAnsi="Noto Sans" w:cs="Noto Sans"/>
          <w:b/>
          <w:sz w:val="20"/>
          <w:szCs w:val="24"/>
          <w:lang w:val="en-GB"/>
        </w:rPr>
      </w:pPr>
      <w:r>
        <w:rPr>
          <w:rFonts w:ascii="Noto Sans" w:hAnsi="Noto Sans" w:cs="Noto Sans"/>
          <w:b/>
          <w:sz w:val="20"/>
          <w:szCs w:val="24"/>
          <w:lang w:val="en-GB"/>
        </w:rPr>
        <w:t>ANNEX</w:t>
      </w:r>
      <w:r>
        <w:rPr>
          <w:rFonts w:ascii="Noto Sans" w:hAnsi="Noto Sans" w:cs="Noto Sans"/>
          <w:b/>
          <w:sz w:val="20"/>
          <w:szCs w:val="24"/>
          <w:lang w:val="es-ES"/>
        </w:rPr>
        <w:t xml:space="preserve"> </w:t>
      </w:r>
      <w:r>
        <w:rPr>
          <w:rFonts w:ascii="Noto Sans" w:hAnsi="Noto Sans" w:cs="Noto Sans"/>
          <w:b/>
          <w:sz w:val="20"/>
          <w:szCs w:val="24"/>
          <w:lang w:val="en-GB"/>
        </w:rPr>
        <w:t xml:space="preserve">3- </w:t>
      </w:r>
      <w:r>
        <w:rPr>
          <w:rFonts w:ascii="Noto Sans" w:hAnsi="Noto Sans" w:cs="Noto Sans"/>
          <w:b/>
          <w:sz w:val="20"/>
          <w:szCs w:val="24"/>
          <w:lang w:val="es-ES"/>
        </w:rPr>
        <w:t xml:space="preserve">SELF-ASSESSMENT </w:t>
      </w:r>
      <w:r w:rsidRPr="00937E1E">
        <w:rPr>
          <w:rFonts w:ascii="Noto Sans" w:hAnsi="Noto Sans" w:cs="Noto Sans"/>
          <w:b/>
          <w:sz w:val="20"/>
          <w:szCs w:val="24"/>
          <w:lang w:val="en-GB"/>
        </w:rPr>
        <w:t>OF MERITS</w:t>
      </w:r>
    </w:p>
    <w:p w14:paraId="0673D685" w14:textId="77777777" w:rsidR="002A1F25" w:rsidRPr="002E4AC9" w:rsidRDefault="002A1F25" w:rsidP="002558DC">
      <w:pPr>
        <w:jc w:val="center"/>
        <w:rPr>
          <w:rFonts w:asciiTheme="minorHAnsi" w:hAnsiTheme="minorHAnsi"/>
          <w:b/>
          <w:sz w:val="16"/>
          <w:szCs w:val="16"/>
          <w:lang w:val="en-GB"/>
        </w:rPr>
      </w:pPr>
    </w:p>
    <w:tbl>
      <w:tblPr>
        <w:tblW w:w="14520" w:type="dxa"/>
        <w:tblInd w:w="70" w:type="dxa"/>
        <w:tblLayout w:type="fixed"/>
        <w:tblCellMar>
          <w:left w:w="70" w:type="dxa"/>
          <w:right w:w="70" w:type="dxa"/>
        </w:tblCellMar>
        <w:tblLook w:val="04A0" w:firstRow="1" w:lastRow="0" w:firstColumn="1" w:lastColumn="0" w:noHBand="0" w:noVBand="1"/>
      </w:tblPr>
      <w:tblGrid>
        <w:gridCol w:w="1018"/>
        <w:gridCol w:w="5361"/>
        <w:gridCol w:w="851"/>
        <w:gridCol w:w="992"/>
        <w:gridCol w:w="6298"/>
      </w:tblGrid>
      <w:tr w:rsidR="005E39CE" w:rsidRPr="002E4AC9" w14:paraId="6D919ECC" w14:textId="77777777" w:rsidTr="00E332C9">
        <w:trPr>
          <w:trHeight w:val="20"/>
        </w:trPr>
        <w:tc>
          <w:tcPr>
            <w:tcW w:w="14520" w:type="dxa"/>
            <w:gridSpan w:val="5"/>
            <w:tcBorders>
              <w:top w:val="single" w:sz="4" w:space="0" w:color="auto"/>
              <w:left w:val="single" w:sz="4" w:space="0" w:color="auto"/>
              <w:bottom w:val="single" w:sz="4" w:space="0" w:color="auto"/>
              <w:right w:val="single" w:sz="4" w:space="0" w:color="auto"/>
            </w:tcBorders>
          </w:tcPr>
          <w:p w14:paraId="1CB8834B" w14:textId="53FA584B" w:rsidR="005E39CE" w:rsidRPr="002E4AC9" w:rsidRDefault="005E39CE" w:rsidP="00D556DE">
            <w:pPr>
              <w:jc w:val="both"/>
              <w:rPr>
                <w:rFonts w:ascii="Noto Sans" w:hAnsi="Noto Sans" w:cs="Noto Sans"/>
                <w:b/>
                <w:color w:val="000000" w:themeColor="text1"/>
                <w:sz w:val="20"/>
                <w:lang w:val="en-GB"/>
              </w:rPr>
            </w:pPr>
            <w:r w:rsidRPr="002E4AC9">
              <w:rPr>
                <w:rFonts w:ascii="Noto Sans" w:hAnsi="Noto Sans" w:cs="Noto Sans"/>
                <w:b/>
                <w:sz w:val="20"/>
                <w:lang w:val="en-GB"/>
              </w:rPr>
              <w:t xml:space="preserve">Selection process for the recruitment of a postdoctoral researcher </w:t>
            </w:r>
            <w:r w:rsidRPr="002E4AC9">
              <w:rPr>
                <w:rFonts w:ascii="Noto Sans" w:hAnsi="Noto Sans" w:cs="Noto Sans"/>
                <w:b/>
                <w:color w:val="000000" w:themeColor="text1"/>
                <w:sz w:val="20"/>
                <w:lang w:val="en-GB"/>
              </w:rPr>
              <w:t>for the FOLIUM program</w:t>
            </w:r>
            <w:r w:rsidR="00D556DE">
              <w:rPr>
                <w:rFonts w:ascii="Noto Sans" w:hAnsi="Noto Sans" w:cs="Noto Sans"/>
                <w:b/>
                <w:color w:val="000000" w:themeColor="text1"/>
                <w:sz w:val="20"/>
                <w:lang w:val="en-GB"/>
              </w:rPr>
              <w:t xml:space="preserve"> </w:t>
            </w:r>
            <w:r w:rsidRPr="002E4AC9">
              <w:rPr>
                <w:rFonts w:ascii="Noto Sans" w:hAnsi="Noto Sans" w:cs="Noto Sans"/>
                <w:b/>
                <w:color w:val="000000" w:themeColor="text1"/>
                <w:sz w:val="20"/>
                <w:lang w:val="en-GB"/>
              </w:rPr>
              <w:t>of the project «GREAT IdISBa: Generate Research Excellence and Advanced Therapies in IdISBa»</w:t>
            </w:r>
            <w:r w:rsidR="00377258" w:rsidRPr="002E4AC9">
              <w:rPr>
                <w:lang w:val="en-GB"/>
              </w:rPr>
              <w:t xml:space="preserve"> </w:t>
            </w:r>
            <w:r w:rsidR="00377258" w:rsidRPr="002E4AC9">
              <w:rPr>
                <w:rFonts w:ascii="Noto Sans" w:hAnsi="Noto Sans" w:cs="Noto Sans"/>
                <w:b/>
                <w:color w:val="000000" w:themeColor="text1"/>
                <w:sz w:val="20"/>
                <w:lang w:val="en-GB"/>
              </w:rPr>
              <w:t>for the research line “Nanotechnology-based sensors for the detection of diagnostic biomarkers of infection”.</w:t>
            </w:r>
          </w:p>
        </w:tc>
      </w:tr>
      <w:tr w:rsidR="005E39CE" w:rsidRPr="002E4AC9" w14:paraId="2EA577A0" w14:textId="77777777" w:rsidTr="00E332C9">
        <w:trPr>
          <w:trHeight w:val="20"/>
        </w:trPr>
        <w:tc>
          <w:tcPr>
            <w:tcW w:w="1018" w:type="dxa"/>
            <w:tcBorders>
              <w:left w:val="single" w:sz="4" w:space="0" w:color="auto"/>
              <w:bottom w:val="single" w:sz="4" w:space="0" w:color="auto"/>
              <w:right w:val="single" w:sz="4" w:space="0" w:color="auto"/>
            </w:tcBorders>
            <w:shd w:val="clear" w:color="auto" w:fill="auto"/>
            <w:vAlign w:val="center"/>
            <w:hideMark/>
          </w:tcPr>
          <w:p w14:paraId="0685EE0D" w14:textId="77777777" w:rsidR="005E39CE" w:rsidRPr="002E4AC9" w:rsidRDefault="005E39CE" w:rsidP="00D652A9">
            <w:pPr>
              <w:jc w:val="center"/>
              <w:rPr>
                <w:rFonts w:ascii="Noto Sans" w:hAnsi="Noto Sans" w:cs="Noto Sans"/>
                <w:sz w:val="20"/>
                <w:lang w:val="en-GB" w:eastAsia="ca-ES"/>
              </w:rPr>
            </w:pPr>
            <w:r w:rsidRPr="002E4AC9">
              <w:rPr>
                <w:rFonts w:ascii="Noto Sans" w:hAnsi="Noto Sans" w:cs="Noto Sans"/>
                <w:sz w:val="20"/>
                <w:lang w:val="en-GB" w:eastAsia="ca-ES"/>
              </w:rPr>
              <w:t>NAME</w:t>
            </w:r>
          </w:p>
        </w:tc>
        <w:tc>
          <w:tcPr>
            <w:tcW w:w="5361" w:type="dxa"/>
            <w:tcBorders>
              <w:left w:val="single" w:sz="4" w:space="0" w:color="auto"/>
              <w:bottom w:val="single" w:sz="4" w:space="0" w:color="auto"/>
              <w:right w:val="single" w:sz="4" w:space="0" w:color="auto"/>
            </w:tcBorders>
            <w:shd w:val="clear" w:color="auto" w:fill="auto"/>
            <w:vAlign w:val="center"/>
          </w:tcPr>
          <w:p w14:paraId="5B0A189A" w14:textId="77777777" w:rsidR="005E39CE" w:rsidRPr="002E4AC9" w:rsidRDefault="005E39CE" w:rsidP="00D652A9">
            <w:pPr>
              <w:jc w:val="center"/>
              <w:rPr>
                <w:rFonts w:ascii="Noto Sans" w:hAnsi="Noto Sans" w:cs="Noto Sans"/>
                <w:smallCaps/>
                <w:sz w:val="20"/>
                <w:lang w:val="en-GB" w:eastAsia="ca-ES"/>
              </w:rPr>
            </w:pPr>
          </w:p>
        </w:tc>
        <w:tc>
          <w:tcPr>
            <w:tcW w:w="851" w:type="dxa"/>
            <w:tcBorders>
              <w:top w:val="single" w:sz="4" w:space="0" w:color="auto"/>
              <w:left w:val="nil"/>
              <w:bottom w:val="single" w:sz="4" w:space="0" w:color="auto"/>
              <w:right w:val="single" w:sz="4" w:space="0" w:color="auto"/>
            </w:tcBorders>
          </w:tcPr>
          <w:p w14:paraId="2D5EA869" w14:textId="1761250E" w:rsidR="005E39CE" w:rsidRPr="002E4AC9" w:rsidRDefault="002E4AC9" w:rsidP="00D652A9">
            <w:pPr>
              <w:jc w:val="center"/>
              <w:rPr>
                <w:rFonts w:ascii="Noto Sans" w:eastAsia="Legacy Sans ITC" w:hAnsi="Noto Sans" w:cs="Noto Sans"/>
                <w:color w:val="808080"/>
                <w:sz w:val="20"/>
                <w:lang w:val="en-GB" w:eastAsia="ca-ES"/>
              </w:rPr>
            </w:pPr>
            <w:r w:rsidRPr="002E4AC9">
              <w:rPr>
                <w:rFonts w:ascii="Noto Sans" w:eastAsia="Legacy Sans ITC" w:hAnsi="Noto Sans" w:cs="Noto Sans"/>
                <w:color w:val="808080"/>
                <w:sz w:val="20"/>
                <w:lang w:val="en-GB" w:eastAsia="ca-ES"/>
              </w:rPr>
              <w:t xml:space="preserve">MAX </w:t>
            </w:r>
            <w:r w:rsidR="005E39CE" w:rsidRPr="002E4AC9">
              <w:rPr>
                <w:rFonts w:ascii="Noto Sans" w:eastAsia="Legacy Sans ITC" w:hAnsi="Noto Sans" w:cs="Noto Sans"/>
                <w:color w:val="808080"/>
                <w:sz w:val="18"/>
                <w:szCs w:val="18"/>
                <w:lang w:val="en-GB" w:eastAsia="ca-ES"/>
              </w:rPr>
              <w:t>POINTS</w:t>
            </w:r>
          </w:p>
        </w:tc>
        <w:tc>
          <w:tcPr>
            <w:tcW w:w="992" w:type="dxa"/>
            <w:tcBorders>
              <w:top w:val="single" w:sz="4" w:space="0" w:color="auto"/>
              <w:left w:val="single" w:sz="4" w:space="0" w:color="auto"/>
              <w:bottom w:val="single" w:sz="4" w:space="0" w:color="auto"/>
              <w:right w:val="nil"/>
            </w:tcBorders>
            <w:shd w:val="clear" w:color="auto" w:fill="auto"/>
            <w:vAlign w:val="center"/>
            <w:hideMark/>
          </w:tcPr>
          <w:p w14:paraId="236F7D2B" w14:textId="77777777" w:rsidR="005E39CE" w:rsidRPr="002E4AC9" w:rsidRDefault="005E39CE" w:rsidP="00D652A9">
            <w:pPr>
              <w:jc w:val="center"/>
              <w:rPr>
                <w:rFonts w:ascii="Noto Sans" w:hAnsi="Noto Sans" w:cs="Noto Sans"/>
                <w:color w:val="808080"/>
                <w:sz w:val="20"/>
                <w:lang w:val="en-GB" w:eastAsia="ca-ES"/>
              </w:rPr>
            </w:pPr>
            <w:r w:rsidRPr="002E4AC9">
              <w:rPr>
                <w:rFonts w:ascii="Noto Sans" w:eastAsia="Legacy Sans ITC" w:hAnsi="Noto Sans" w:cs="Noto Sans"/>
                <w:color w:val="808080"/>
                <w:sz w:val="20"/>
                <w:lang w:val="en-GB" w:eastAsia="ca-ES"/>
              </w:rPr>
              <w:t>POINTS</w:t>
            </w:r>
          </w:p>
        </w:tc>
        <w:tc>
          <w:tcPr>
            <w:tcW w:w="6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96DE" w14:textId="77777777" w:rsidR="005E39CE" w:rsidRPr="002E4AC9" w:rsidRDefault="005E39CE" w:rsidP="00D652A9">
            <w:pPr>
              <w:jc w:val="center"/>
              <w:rPr>
                <w:rFonts w:ascii="Noto Sans" w:hAnsi="Noto Sans" w:cs="Noto Sans"/>
                <w:color w:val="808080"/>
                <w:sz w:val="20"/>
                <w:lang w:val="en-GB" w:eastAsia="ca-ES"/>
              </w:rPr>
            </w:pPr>
            <w:r w:rsidRPr="002E4AC9">
              <w:rPr>
                <w:rFonts w:ascii="Noto Sans" w:eastAsia="Legacy Sans ITC" w:hAnsi="Noto Sans" w:cs="Noto Sans"/>
                <w:color w:val="808080"/>
                <w:sz w:val="20"/>
                <w:lang w:val="en-GB" w:eastAsia="ca-ES"/>
              </w:rPr>
              <w:t>SUPPORTING DOCUMENTATION ATTACHED*</w:t>
            </w:r>
          </w:p>
        </w:tc>
      </w:tr>
      <w:tr w:rsidR="005E39CE" w:rsidRPr="002E4AC9" w14:paraId="21070AC3"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000000" w:fill="808080"/>
            <w:vAlign w:val="center"/>
            <w:hideMark/>
          </w:tcPr>
          <w:p w14:paraId="1CEAF8B6" w14:textId="77777777" w:rsidR="005E39CE" w:rsidRPr="002E4AC9" w:rsidRDefault="005E39CE" w:rsidP="00D652A9">
            <w:pPr>
              <w:rPr>
                <w:rFonts w:ascii="Noto Sans" w:hAnsi="Noto Sans" w:cs="Noto Sans"/>
                <w:b/>
                <w:color w:val="FFFFFF"/>
                <w:sz w:val="20"/>
                <w:lang w:val="en-GB" w:eastAsia="ca-ES"/>
              </w:rPr>
            </w:pPr>
            <w:r w:rsidRPr="002E4AC9">
              <w:rPr>
                <w:rFonts w:ascii="Noto Sans" w:hAnsi="Noto Sans" w:cs="Noto Sans"/>
                <w:b/>
                <w:color w:val="FFFFFF"/>
                <w:sz w:val="20"/>
                <w:lang w:val="en-GB" w:eastAsia="ca-ES"/>
              </w:rPr>
              <w:t>1. Professional experience</w:t>
            </w:r>
          </w:p>
        </w:tc>
        <w:tc>
          <w:tcPr>
            <w:tcW w:w="851" w:type="dxa"/>
            <w:tcBorders>
              <w:top w:val="single" w:sz="4" w:space="0" w:color="auto"/>
              <w:left w:val="nil"/>
              <w:bottom w:val="single" w:sz="4" w:space="0" w:color="auto"/>
              <w:right w:val="single" w:sz="4" w:space="0" w:color="auto"/>
            </w:tcBorders>
            <w:shd w:val="clear" w:color="000000" w:fill="808080"/>
            <w:vAlign w:val="center"/>
          </w:tcPr>
          <w:p w14:paraId="7D5431CF" w14:textId="1EB7AA0B" w:rsidR="005E39CE" w:rsidRPr="002E4AC9" w:rsidRDefault="00B36E8F" w:rsidP="00D652A9">
            <w:pPr>
              <w:jc w:val="center"/>
              <w:rPr>
                <w:rFonts w:ascii="Noto Sans" w:hAnsi="Noto Sans" w:cs="Noto Sans"/>
                <w:b/>
                <w:color w:val="FFFFFF"/>
                <w:sz w:val="20"/>
                <w:lang w:val="en-GB" w:eastAsia="ca-ES"/>
              </w:rPr>
            </w:pPr>
            <w:r w:rsidRPr="002E4AC9">
              <w:rPr>
                <w:rFonts w:ascii="Noto Sans" w:hAnsi="Noto Sans" w:cs="Noto Sans"/>
                <w:b/>
                <w:color w:val="FFFFFF"/>
                <w:sz w:val="20"/>
                <w:lang w:val="en-GB" w:eastAsia="ca-ES"/>
              </w:rPr>
              <w:t>40</w:t>
            </w:r>
          </w:p>
        </w:tc>
        <w:tc>
          <w:tcPr>
            <w:tcW w:w="992" w:type="dxa"/>
            <w:tcBorders>
              <w:top w:val="nil"/>
              <w:left w:val="single" w:sz="4" w:space="0" w:color="auto"/>
              <w:bottom w:val="single" w:sz="4" w:space="0" w:color="auto"/>
              <w:right w:val="single" w:sz="4" w:space="0" w:color="auto"/>
            </w:tcBorders>
            <w:shd w:val="clear" w:color="000000" w:fill="808080"/>
            <w:vAlign w:val="center"/>
          </w:tcPr>
          <w:p w14:paraId="2207CE48" w14:textId="77777777" w:rsidR="005E39CE" w:rsidRPr="002E4AC9" w:rsidRDefault="005E39CE" w:rsidP="00D652A9">
            <w:pPr>
              <w:jc w:val="center"/>
              <w:rPr>
                <w:rFonts w:ascii="Noto Sans" w:hAnsi="Noto Sans" w:cs="Noto Sans"/>
                <w:color w:val="FFFFFF"/>
                <w:sz w:val="20"/>
                <w:lang w:val="en-GB" w:eastAsia="ca-ES"/>
              </w:rPr>
            </w:pPr>
          </w:p>
        </w:tc>
        <w:tc>
          <w:tcPr>
            <w:tcW w:w="6298" w:type="dxa"/>
            <w:tcBorders>
              <w:top w:val="nil"/>
              <w:left w:val="nil"/>
              <w:bottom w:val="single" w:sz="4" w:space="0" w:color="auto"/>
              <w:right w:val="single" w:sz="4" w:space="0" w:color="auto"/>
            </w:tcBorders>
            <w:shd w:val="clear" w:color="000000" w:fill="808080"/>
            <w:vAlign w:val="center"/>
            <w:hideMark/>
          </w:tcPr>
          <w:p w14:paraId="20817234" w14:textId="77777777" w:rsidR="005E39CE" w:rsidRPr="002E4AC9" w:rsidRDefault="005E39CE" w:rsidP="00D652A9">
            <w:pPr>
              <w:jc w:val="center"/>
              <w:rPr>
                <w:rFonts w:ascii="Noto Sans" w:hAnsi="Noto Sans" w:cs="Noto Sans"/>
                <w:b/>
                <w:bCs/>
                <w:color w:val="FFFFFF"/>
                <w:sz w:val="20"/>
                <w:lang w:val="en-GB" w:eastAsia="ca-ES"/>
              </w:rPr>
            </w:pPr>
          </w:p>
        </w:tc>
      </w:tr>
      <w:tr w:rsidR="005E39CE" w:rsidRPr="002E4AC9" w14:paraId="4A30407E" w14:textId="77777777" w:rsidTr="00E332C9">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26349476" w14:textId="77777777" w:rsidR="005E39CE" w:rsidRPr="002E4AC9" w:rsidRDefault="005E39CE" w:rsidP="00D652A9">
            <w:pPr>
              <w:jc w:val="both"/>
              <w:rPr>
                <w:rFonts w:ascii="Noto Sans" w:hAnsi="Noto Sans" w:cs="Noto Sans"/>
                <w:b/>
                <w:sz w:val="20"/>
                <w:lang w:val="en-GB"/>
              </w:rPr>
            </w:pPr>
            <w:r w:rsidRPr="002E4AC9">
              <w:rPr>
                <w:rFonts w:ascii="Noto Sans" w:hAnsi="Noto Sans" w:cs="Noto Sans"/>
                <w:b/>
                <w:sz w:val="20"/>
                <w:lang w:val="en-GB"/>
              </w:rPr>
              <w:t>For publications of articles indexed in the JCR</w:t>
            </w:r>
          </w:p>
        </w:tc>
      </w:tr>
      <w:tr w:rsidR="00E332C9" w:rsidRPr="002E4AC9" w14:paraId="03514AD3"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vAlign w:val="center"/>
          </w:tcPr>
          <w:p w14:paraId="38270282" w14:textId="6CF72C53" w:rsidR="00E332C9" w:rsidRPr="002E4AC9" w:rsidRDefault="00D556DE" w:rsidP="00D652A9">
            <w:pPr>
              <w:rPr>
                <w:rFonts w:ascii="Noto Sans" w:hAnsi="Noto Sans" w:cs="Noto Sans"/>
                <w:color w:val="000000" w:themeColor="text1"/>
                <w:sz w:val="20"/>
                <w:lang w:val="en-GB"/>
              </w:rPr>
            </w:pPr>
            <w:r>
              <w:rPr>
                <w:rFonts w:ascii="Noto Sans" w:hAnsi="Noto Sans" w:cs="Noto Sans"/>
                <w:color w:val="000000" w:themeColor="text1"/>
                <w:sz w:val="20"/>
              </w:rPr>
              <w:t>Principal</w:t>
            </w:r>
            <w:r>
              <w:rPr>
                <w:rFonts w:ascii="Noto Sans" w:hAnsi="Noto Sans" w:cs="Noto Sans"/>
                <w:color w:val="000000" w:themeColor="text1"/>
                <w:sz w:val="20"/>
                <w:lang w:val="en-GB"/>
              </w:rPr>
              <w:t xml:space="preserve"> authorship in the first decile</w:t>
            </w:r>
          </w:p>
        </w:tc>
        <w:tc>
          <w:tcPr>
            <w:tcW w:w="851" w:type="dxa"/>
            <w:vMerge w:val="restart"/>
            <w:tcBorders>
              <w:top w:val="single" w:sz="4" w:space="0" w:color="auto"/>
              <w:left w:val="nil"/>
              <w:right w:val="single" w:sz="4" w:space="0" w:color="auto"/>
            </w:tcBorders>
            <w:vAlign w:val="center"/>
          </w:tcPr>
          <w:p w14:paraId="4B97FBCF"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20A41216"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5156A052" w14:textId="77777777" w:rsidR="00E332C9" w:rsidRPr="002E4AC9" w:rsidRDefault="00E332C9" w:rsidP="00D652A9">
            <w:pPr>
              <w:jc w:val="center"/>
              <w:rPr>
                <w:rFonts w:ascii="Noto Sans" w:hAnsi="Noto Sans" w:cs="Noto Sans"/>
                <w:sz w:val="20"/>
                <w:lang w:val="en-GB" w:eastAsia="ca-ES"/>
              </w:rPr>
            </w:pPr>
          </w:p>
        </w:tc>
      </w:tr>
      <w:tr w:rsidR="00E332C9" w:rsidRPr="002E4AC9" w14:paraId="5A79E082"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0B03CBE" w14:textId="01CCB7A9" w:rsidR="00E332C9" w:rsidRPr="002E4AC9" w:rsidRDefault="00E332C9" w:rsidP="00E332C9">
            <w:pPr>
              <w:ind w:left="708"/>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Field of immunology or sensors with biomedical applications (8 p.)</w:t>
            </w:r>
          </w:p>
        </w:tc>
        <w:tc>
          <w:tcPr>
            <w:tcW w:w="851" w:type="dxa"/>
            <w:vMerge/>
            <w:tcBorders>
              <w:left w:val="nil"/>
              <w:right w:val="single" w:sz="4" w:space="0" w:color="auto"/>
            </w:tcBorders>
            <w:vAlign w:val="center"/>
          </w:tcPr>
          <w:p w14:paraId="641738CA"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9EA8036"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644587DC" w14:textId="77777777" w:rsidR="00E332C9" w:rsidRPr="002E4AC9" w:rsidRDefault="00E332C9" w:rsidP="00D652A9">
            <w:pPr>
              <w:jc w:val="center"/>
              <w:rPr>
                <w:rFonts w:ascii="Noto Sans" w:hAnsi="Noto Sans" w:cs="Noto Sans"/>
                <w:sz w:val="20"/>
                <w:lang w:val="en-GB" w:eastAsia="ca-ES"/>
              </w:rPr>
            </w:pPr>
          </w:p>
        </w:tc>
      </w:tr>
      <w:tr w:rsidR="00E332C9" w:rsidRPr="002E4AC9" w14:paraId="50C46938"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3A1E588" w14:textId="6C368D4F" w:rsidR="00E332C9" w:rsidRPr="002E4AC9" w:rsidRDefault="00E332C9" w:rsidP="00E332C9">
            <w:pPr>
              <w:ind w:left="708"/>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Scope of biomedical research (6 p.)</w:t>
            </w:r>
          </w:p>
        </w:tc>
        <w:tc>
          <w:tcPr>
            <w:tcW w:w="851" w:type="dxa"/>
            <w:vMerge/>
            <w:tcBorders>
              <w:left w:val="nil"/>
              <w:right w:val="single" w:sz="4" w:space="0" w:color="auto"/>
            </w:tcBorders>
            <w:vAlign w:val="center"/>
          </w:tcPr>
          <w:p w14:paraId="54EF86FE"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041AB065"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0EEDB84F" w14:textId="77777777" w:rsidR="00E332C9" w:rsidRPr="002E4AC9" w:rsidRDefault="00E332C9" w:rsidP="00D652A9">
            <w:pPr>
              <w:jc w:val="center"/>
              <w:rPr>
                <w:rFonts w:ascii="Noto Sans" w:hAnsi="Noto Sans" w:cs="Noto Sans"/>
                <w:sz w:val="20"/>
                <w:lang w:val="en-GB" w:eastAsia="ca-ES"/>
              </w:rPr>
            </w:pPr>
          </w:p>
        </w:tc>
      </w:tr>
      <w:tr w:rsidR="00E332C9" w:rsidRPr="002E4AC9" w14:paraId="4DD5052A"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2C49718" w14:textId="6840FDF4" w:rsidR="00E332C9" w:rsidRPr="002E4AC9" w:rsidRDefault="00D556DE" w:rsidP="00D652A9">
            <w:pPr>
              <w:rPr>
                <w:rFonts w:ascii="Noto Sans" w:hAnsi="Noto Sans" w:cs="Noto Sans"/>
                <w:color w:val="000000" w:themeColor="text1"/>
                <w:sz w:val="20"/>
                <w:lang w:val="en-GB"/>
              </w:rPr>
            </w:pPr>
            <w:r w:rsidRPr="00CD1F3F">
              <w:rPr>
                <w:rFonts w:ascii="Noto Sans" w:hAnsi="Noto Sans" w:cs="Noto Sans"/>
                <w:color w:val="000000" w:themeColor="text1"/>
                <w:sz w:val="20"/>
              </w:rPr>
              <w:t>Non-pr</w:t>
            </w:r>
            <w:r>
              <w:rPr>
                <w:rFonts w:ascii="Noto Sans" w:hAnsi="Noto Sans" w:cs="Noto Sans"/>
                <w:color w:val="000000" w:themeColor="text1"/>
                <w:sz w:val="20"/>
              </w:rPr>
              <w:t xml:space="preserve">incipal </w:t>
            </w:r>
            <w:r w:rsidR="00E332C9" w:rsidRPr="002E4AC9">
              <w:rPr>
                <w:rFonts w:ascii="Noto Sans" w:hAnsi="Noto Sans" w:cs="Noto Sans"/>
                <w:color w:val="000000" w:themeColor="text1"/>
                <w:sz w:val="20"/>
                <w:lang w:val="en-GB"/>
              </w:rPr>
              <w:t>authorship in</w:t>
            </w:r>
            <w:r>
              <w:rPr>
                <w:rFonts w:ascii="Noto Sans" w:hAnsi="Noto Sans" w:cs="Noto Sans"/>
                <w:color w:val="000000" w:themeColor="text1"/>
                <w:sz w:val="20"/>
                <w:lang w:val="en-GB"/>
              </w:rPr>
              <w:t xml:space="preserve"> the first decile</w:t>
            </w:r>
          </w:p>
        </w:tc>
        <w:tc>
          <w:tcPr>
            <w:tcW w:w="851" w:type="dxa"/>
            <w:vMerge/>
            <w:tcBorders>
              <w:left w:val="nil"/>
              <w:right w:val="single" w:sz="4" w:space="0" w:color="auto"/>
            </w:tcBorders>
            <w:vAlign w:val="center"/>
          </w:tcPr>
          <w:p w14:paraId="2AE54CBC"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39BD9A0B"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9CB785B" w14:textId="77777777" w:rsidR="00E332C9" w:rsidRPr="002E4AC9" w:rsidRDefault="00E332C9" w:rsidP="00D652A9">
            <w:pPr>
              <w:jc w:val="center"/>
              <w:rPr>
                <w:rFonts w:ascii="Noto Sans" w:hAnsi="Noto Sans" w:cs="Noto Sans"/>
                <w:sz w:val="20"/>
                <w:lang w:val="en-GB" w:eastAsia="ca-ES"/>
              </w:rPr>
            </w:pPr>
          </w:p>
        </w:tc>
      </w:tr>
      <w:tr w:rsidR="00E332C9" w:rsidRPr="002E4AC9" w14:paraId="58CE71D7"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736E611E" w14:textId="783CA5BD" w:rsidR="00E332C9" w:rsidRPr="002E4AC9" w:rsidRDefault="00E332C9" w:rsidP="00E332C9">
            <w:pPr>
              <w:ind w:left="708"/>
              <w:rPr>
                <w:rFonts w:ascii="Noto Sans" w:hAnsi="Noto Sans" w:cs="Noto Sans"/>
                <w:color w:val="000000" w:themeColor="text1"/>
                <w:sz w:val="20"/>
                <w:lang w:val="en-GB"/>
              </w:rPr>
            </w:pPr>
            <w:r w:rsidRPr="002E4AC9">
              <w:rPr>
                <w:rFonts w:ascii="Noto Sans" w:hAnsi="Noto Sans" w:cs="Noto Sans"/>
                <w:color w:val="000000" w:themeColor="text1"/>
                <w:sz w:val="20"/>
                <w:lang w:val="en-GB"/>
              </w:rPr>
              <w:t>Field of immunology or sensors with biomedical applications (4 p.)</w:t>
            </w:r>
          </w:p>
        </w:tc>
        <w:tc>
          <w:tcPr>
            <w:tcW w:w="851" w:type="dxa"/>
            <w:vMerge/>
            <w:tcBorders>
              <w:left w:val="nil"/>
              <w:right w:val="single" w:sz="4" w:space="0" w:color="auto"/>
            </w:tcBorders>
            <w:vAlign w:val="center"/>
          </w:tcPr>
          <w:p w14:paraId="6C90A818"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048D85A7"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444CFE8E" w14:textId="77777777" w:rsidR="00E332C9" w:rsidRPr="002E4AC9" w:rsidRDefault="00E332C9" w:rsidP="00D652A9">
            <w:pPr>
              <w:jc w:val="center"/>
              <w:rPr>
                <w:rFonts w:ascii="Noto Sans" w:hAnsi="Noto Sans" w:cs="Noto Sans"/>
                <w:sz w:val="20"/>
                <w:lang w:val="en-GB" w:eastAsia="ca-ES"/>
              </w:rPr>
            </w:pPr>
          </w:p>
        </w:tc>
      </w:tr>
      <w:tr w:rsidR="00E332C9" w:rsidRPr="002E4AC9" w14:paraId="3259A6A1"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74748D47" w14:textId="027DF7DD" w:rsidR="00E332C9" w:rsidRPr="002E4AC9" w:rsidRDefault="00E332C9" w:rsidP="00E332C9">
            <w:pPr>
              <w:ind w:left="708"/>
              <w:rPr>
                <w:rFonts w:ascii="Noto Sans" w:hAnsi="Noto Sans" w:cs="Noto Sans"/>
                <w:color w:val="000000" w:themeColor="text1"/>
                <w:sz w:val="20"/>
                <w:lang w:val="en-GB"/>
              </w:rPr>
            </w:pPr>
            <w:r w:rsidRPr="002E4AC9">
              <w:rPr>
                <w:rFonts w:ascii="Noto Sans" w:hAnsi="Noto Sans" w:cs="Noto Sans"/>
                <w:color w:val="000000" w:themeColor="text1"/>
                <w:sz w:val="20"/>
                <w:lang w:val="en-GB"/>
              </w:rPr>
              <w:t>Scope of biomedical research (3 p.)</w:t>
            </w:r>
          </w:p>
        </w:tc>
        <w:tc>
          <w:tcPr>
            <w:tcW w:w="851" w:type="dxa"/>
            <w:vMerge/>
            <w:tcBorders>
              <w:left w:val="nil"/>
              <w:right w:val="single" w:sz="4" w:space="0" w:color="auto"/>
            </w:tcBorders>
            <w:vAlign w:val="center"/>
          </w:tcPr>
          <w:p w14:paraId="365CE3AA"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2496C8CD"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47A2245C" w14:textId="77777777" w:rsidR="00E332C9" w:rsidRPr="002E4AC9" w:rsidRDefault="00E332C9" w:rsidP="00D652A9">
            <w:pPr>
              <w:jc w:val="center"/>
              <w:rPr>
                <w:rFonts w:ascii="Noto Sans" w:hAnsi="Noto Sans" w:cs="Noto Sans"/>
                <w:sz w:val="20"/>
                <w:lang w:val="en-GB" w:eastAsia="ca-ES"/>
              </w:rPr>
            </w:pPr>
          </w:p>
        </w:tc>
      </w:tr>
      <w:tr w:rsidR="00E332C9" w:rsidRPr="002E4AC9" w14:paraId="51CF9ADA"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10A6B00C" w14:textId="63150691" w:rsidR="00E332C9" w:rsidRPr="002E4AC9" w:rsidRDefault="00D556DE" w:rsidP="00D652A9">
            <w:pPr>
              <w:rPr>
                <w:rFonts w:ascii="Noto Sans" w:hAnsi="Noto Sans" w:cs="Noto Sans"/>
                <w:color w:val="000000" w:themeColor="text1"/>
                <w:sz w:val="20"/>
                <w:lang w:val="en-GB"/>
              </w:rPr>
            </w:pPr>
            <w:r>
              <w:rPr>
                <w:rFonts w:ascii="Noto Sans" w:hAnsi="Noto Sans" w:cs="Noto Sans"/>
                <w:color w:val="000000" w:themeColor="text1"/>
                <w:sz w:val="20"/>
              </w:rPr>
              <w:t>Principal</w:t>
            </w:r>
            <w:r w:rsidRPr="002E4AC9">
              <w:rPr>
                <w:rFonts w:ascii="Noto Sans" w:hAnsi="Noto Sans" w:cs="Noto Sans"/>
                <w:color w:val="000000" w:themeColor="text1"/>
                <w:sz w:val="20"/>
                <w:lang w:val="en-GB"/>
              </w:rPr>
              <w:t xml:space="preserve"> </w:t>
            </w:r>
            <w:r w:rsidR="00E332C9" w:rsidRPr="002E4AC9">
              <w:rPr>
                <w:rFonts w:ascii="Noto Sans" w:hAnsi="Noto Sans" w:cs="Noto Sans"/>
                <w:color w:val="000000" w:themeColor="text1"/>
                <w:sz w:val="20"/>
                <w:lang w:val="en-GB"/>
              </w:rPr>
              <w:t>a</w:t>
            </w:r>
            <w:r>
              <w:rPr>
                <w:rFonts w:ascii="Noto Sans" w:hAnsi="Noto Sans" w:cs="Noto Sans"/>
                <w:color w:val="000000" w:themeColor="text1"/>
                <w:sz w:val="20"/>
                <w:lang w:val="en-GB"/>
              </w:rPr>
              <w:t>uthorship in the first quartile</w:t>
            </w:r>
          </w:p>
        </w:tc>
        <w:tc>
          <w:tcPr>
            <w:tcW w:w="851" w:type="dxa"/>
            <w:vMerge/>
            <w:tcBorders>
              <w:left w:val="nil"/>
              <w:right w:val="single" w:sz="4" w:space="0" w:color="auto"/>
            </w:tcBorders>
            <w:vAlign w:val="center"/>
          </w:tcPr>
          <w:p w14:paraId="65BC8783"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0CA78D8D"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2EE0F5A" w14:textId="77777777" w:rsidR="00E332C9" w:rsidRPr="002E4AC9" w:rsidRDefault="00E332C9" w:rsidP="00D652A9">
            <w:pPr>
              <w:jc w:val="center"/>
              <w:rPr>
                <w:rFonts w:ascii="Noto Sans" w:hAnsi="Noto Sans" w:cs="Noto Sans"/>
                <w:sz w:val="20"/>
                <w:lang w:val="en-GB" w:eastAsia="ca-ES"/>
              </w:rPr>
            </w:pPr>
          </w:p>
        </w:tc>
      </w:tr>
      <w:tr w:rsidR="00E332C9" w:rsidRPr="002E4AC9" w14:paraId="7F66132C"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91F9F80" w14:textId="78412C12" w:rsidR="00E332C9" w:rsidRPr="002E4AC9" w:rsidRDefault="00E332C9" w:rsidP="00E332C9">
            <w:pPr>
              <w:ind w:left="708"/>
              <w:rPr>
                <w:rFonts w:ascii="Noto Sans" w:hAnsi="Noto Sans" w:cs="Noto Sans"/>
                <w:color w:val="000000" w:themeColor="text1"/>
                <w:sz w:val="20"/>
                <w:lang w:val="en-GB"/>
              </w:rPr>
            </w:pPr>
            <w:r w:rsidRPr="002E4AC9">
              <w:rPr>
                <w:rFonts w:ascii="Noto Sans" w:hAnsi="Noto Sans" w:cs="Noto Sans"/>
                <w:color w:val="000000" w:themeColor="text1"/>
                <w:sz w:val="20"/>
                <w:lang w:val="en-GB"/>
              </w:rPr>
              <w:t>Field of immunology or sensors with biomedical applications (5 p.)</w:t>
            </w:r>
          </w:p>
        </w:tc>
        <w:tc>
          <w:tcPr>
            <w:tcW w:w="851" w:type="dxa"/>
            <w:vMerge/>
            <w:tcBorders>
              <w:left w:val="nil"/>
              <w:right w:val="single" w:sz="4" w:space="0" w:color="auto"/>
            </w:tcBorders>
            <w:vAlign w:val="center"/>
          </w:tcPr>
          <w:p w14:paraId="0D36C7F8"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09A2401A"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081D21B" w14:textId="77777777" w:rsidR="00E332C9" w:rsidRPr="002E4AC9" w:rsidRDefault="00E332C9" w:rsidP="00D652A9">
            <w:pPr>
              <w:jc w:val="center"/>
              <w:rPr>
                <w:rFonts w:ascii="Noto Sans" w:hAnsi="Noto Sans" w:cs="Noto Sans"/>
                <w:sz w:val="20"/>
                <w:lang w:val="en-GB" w:eastAsia="ca-ES"/>
              </w:rPr>
            </w:pPr>
          </w:p>
        </w:tc>
      </w:tr>
      <w:tr w:rsidR="00E332C9" w:rsidRPr="002E4AC9" w14:paraId="181267D0"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719549A4" w14:textId="319E2559" w:rsidR="00E332C9" w:rsidRPr="002E4AC9" w:rsidRDefault="00E332C9" w:rsidP="00E332C9">
            <w:pPr>
              <w:ind w:left="708"/>
              <w:rPr>
                <w:rFonts w:ascii="Noto Sans" w:hAnsi="Noto Sans" w:cs="Noto Sans"/>
                <w:color w:val="000000" w:themeColor="text1"/>
                <w:sz w:val="20"/>
                <w:lang w:val="en-GB"/>
              </w:rPr>
            </w:pPr>
            <w:r w:rsidRPr="002E4AC9">
              <w:rPr>
                <w:rFonts w:ascii="Noto Sans" w:hAnsi="Noto Sans" w:cs="Noto Sans"/>
                <w:color w:val="000000" w:themeColor="text1"/>
                <w:sz w:val="20"/>
                <w:lang w:val="en-GB"/>
              </w:rPr>
              <w:t>Scope of biomedical research (3 p.)</w:t>
            </w:r>
          </w:p>
        </w:tc>
        <w:tc>
          <w:tcPr>
            <w:tcW w:w="851" w:type="dxa"/>
            <w:vMerge/>
            <w:tcBorders>
              <w:left w:val="nil"/>
              <w:right w:val="single" w:sz="4" w:space="0" w:color="auto"/>
            </w:tcBorders>
            <w:vAlign w:val="center"/>
          </w:tcPr>
          <w:p w14:paraId="07370381"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48E2721"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C8010D4" w14:textId="77777777" w:rsidR="00E332C9" w:rsidRPr="002E4AC9" w:rsidRDefault="00E332C9" w:rsidP="00D652A9">
            <w:pPr>
              <w:jc w:val="center"/>
              <w:rPr>
                <w:rFonts w:ascii="Noto Sans" w:hAnsi="Noto Sans" w:cs="Noto Sans"/>
                <w:sz w:val="20"/>
                <w:lang w:val="en-GB" w:eastAsia="ca-ES"/>
              </w:rPr>
            </w:pPr>
          </w:p>
        </w:tc>
      </w:tr>
      <w:tr w:rsidR="00E332C9" w:rsidRPr="002E4AC9" w14:paraId="45FB5220"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4748F03" w14:textId="744BA9EB" w:rsidR="00E332C9" w:rsidRPr="002E4AC9" w:rsidRDefault="00D556DE" w:rsidP="00D652A9">
            <w:pPr>
              <w:jc w:val="both"/>
              <w:rPr>
                <w:rFonts w:ascii="Noto Sans" w:hAnsi="Noto Sans" w:cs="Noto Sans"/>
                <w:color w:val="000000" w:themeColor="text1"/>
                <w:sz w:val="20"/>
                <w:lang w:val="en-GB"/>
              </w:rPr>
            </w:pPr>
            <w:r w:rsidRPr="00CD1F3F">
              <w:rPr>
                <w:rFonts w:ascii="Noto Sans" w:hAnsi="Noto Sans" w:cs="Noto Sans"/>
                <w:color w:val="000000" w:themeColor="text1"/>
                <w:sz w:val="20"/>
              </w:rPr>
              <w:t>Non-pr</w:t>
            </w:r>
            <w:r>
              <w:rPr>
                <w:rFonts w:ascii="Noto Sans" w:hAnsi="Noto Sans" w:cs="Noto Sans"/>
                <w:color w:val="000000" w:themeColor="text1"/>
                <w:sz w:val="20"/>
              </w:rPr>
              <w:t xml:space="preserve">incipal </w:t>
            </w:r>
            <w:r w:rsidR="00E332C9" w:rsidRPr="002E4AC9">
              <w:rPr>
                <w:rFonts w:ascii="Noto Sans" w:hAnsi="Noto Sans" w:cs="Noto Sans"/>
                <w:color w:val="000000" w:themeColor="text1"/>
                <w:sz w:val="20"/>
                <w:lang w:val="en-GB"/>
              </w:rPr>
              <w:t>a</w:t>
            </w:r>
            <w:r>
              <w:rPr>
                <w:rFonts w:ascii="Noto Sans" w:hAnsi="Noto Sans" w:cs="Noto Sans"/>
                <w:color w:val="000000" w:themeColor="text1"/>
                <w:sz w:val="20"/>
                <w:lang w:val="en-GB"/>
              </w:rPr>
              <w:t>uthorship in the first quartile</w:t>
            </w:r>
          </w:p>
        </w:tc>
        <w:tc>
          <w:tcPr>
            <w:tcW w:w="851" w:type="dxa"/>
            <w:vMerge/>
            <w:tcBorders>
              <w:left w:val="nil"/>
              <w:right w:val="single" w:sz="4" w:space="0" w:color="auto"/>
            </w:tcBorders>
            <w:vAlign w:val="center"/>
          </w:tcPr>
          <w:p w14:paraId="269F3C8F"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5E304F4"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141D7AA" w14:textId="77777777" w:rsidR="00E332C9" w:rsidRPr="002E4AC9" w:rsidRDefault="00E332C9" w:rsidP="00D652A9">
            <w:pPr>
              <w:jc w:val="center"/>
              <w:rPr>
                <w:rFonts w:ascii="Noto Sans" w:hAnsi="Noto Sans" w:cs="Noto Sans"/>
                <w:sz w:val="20"/>
                <w:lang w:val="en-GB" w:eastAsia="ca-ES"/>
              </w:rPr>
            </w:pPr>
          </w:p>
        </w:tc>
      </w:tr>
      <w:tr w:rsidR="00E332C9" w:rsidRPr="002E4AC9" w14:paraId="60E468FE"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0E22D88C" w14:textId="7728FA48" w:rsidR="00E332C9" w:rsidRPr="002E4AC9" w:rsidRDefault="00E332C9" w:rsidP="00E332C9">
            <w:pPr>
              <w:ind w:left="708"/>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Field of immunology or sensors with biomedical applications (2 p.)</w:t>
            </w:r>
          </w:p>
        </w:tc>
        <w:tc>
          <w:tcPr>
            <w:tcW w:w="851" w:type="dxa"/>
            <w:vMerge/>
            <w:tcBorders>
              <w:left w:val="nil"/>
              <w:right w:val="single" w:sz="4" w:space="0" w:color="auto"/>
            </w:tcBorders>
            <w:vAlign w:val="center"/>
          </w:tcPr>
          <w:p w14:paraId="69DA3D1C"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74675B99"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C31E329" w14:textId="77777777" w:rsidR="00E332C9" w:rsidRPr="002E4AC9" w:rsidRDefault="00E332C9" w:rsidP="00D652A9">
            <w:pPr>
              <w:jc w:val="center"/>
              <w:rPr>
                <w:rFonts w:ascii="Noto Sans" w:hAnsi="Noto Sans" w:cs="Noto Sans"/>
                <w:sz w:val="20"/>
                <w:lang w:val="en-GB" w:eastAsia="ca-ES"/>
              </w:rPr>
            </w:pPr>
          </w:p>
        </w:tc>
      </w:tr>
      <w:tr w:rsidR="00E332C9" w:rsidRPr="002E4AC9" w14:paraId="0BB1B445"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053295F6" w14:textId="52196DD7" w:rsidR="00E332C9" w:rsidRPr="002E4AC9" w:rsidRDefault="00E332C9" w:rsidP="00E332C9">
            <w:pPr>
              <w:ind w:left="708"/>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Scope of biomedical research (1 p.)</w:t>
            </w:r>
          </w:p>
        </w:tc>
        <w:tc>
          <w:tcPr>
            <w:tcW w:w="851" w:type="dxa"/>
            <w:vMerge/>
            <w:tcBorders>
              <w:left w:val="nil"/>
              <w:bottom w:val="single" w:sz="4" w:space="0" w:color="auto"/>
              <w:right w:val="single" w:sz="4" w:space="0" w:color="auto"/>
            </w:tcBorders>
            <w:vAlign w:val="center"/>
          </w:tcPr>
          <w:p w14:paraId="00AFAD5A"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E9A04E6"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5BAD608" w14:textId="77777777" w:rsidR="00E332C9" w:rsidRPr="002E4AC9" w:rsidRDefault="00E332C9" w:rsidP="00D652A9">
            <w:pPr>
              <w:jc w:val="center"/>
              <w:rPr>
                <w:rFonts w:ascii="Noto Sans" w:hAnsi="Noto Sans" w:cs="Noto Sans"/>
                <w:sz w:val="20"/>
                <w:lang w:val="en-GB" w:eastAsia="ca-ES"/>
              </w:rPr>
            </w:pPr>
          </w:p>
        </w:tc>
      </w:tr>
      <w:tr w:rsidR="00E332C9" w:rsidRPr="002E4AC9" w14:paraId="3987298D" w14:textId="77777777" w:rsidTr="00E332C9">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558A6666" w14:textId="77777777" w:rsidR="00E332C9" w:rsidRPr="002E4AC9" w:rsidRDefault="00E332C9" w:rsidP="00D652A9">
            <w:pPr>
              <w:rPr>
                <w:rFonts w:ascii="Noto Sans" w:hAnsi="Noto Sans" w:cs="Noto Sans"/>
                <w:b/>
                <w:sz w:val="20"/>
                <w:lang w:val="en-GB" w:eastAsia="ca-ES"/>
              </w:rPr>
            </w:pPr>
            <w:r w:rsidRPr="002E4AC9">
              <w:rPr>
                <w:rFonts w:ascii="Noto Sans" w:hAnsi="Noto Sans" w:cs="Noto Sans"/>
                <w:b/>
                <w:sz w:val="20"/>
                <w:lang w:val="en-GB" w:eastAsia="ca-ES"/>
              </w:rPr>
              <w:t>By other publications</w:t>
            </w:r>
          </w:p>
        </w:tc>
      </w:tr>
      <w:tr w:rsidR="00E332C9" w:rsidRPr="002E4AC9" w14:paraId="10ECC82E"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1151DF8A" w14:textId="35512E6A" w:rsidR="00E332C9" w:rsidRPr="002E4AC9" w:rsidRDefault="00D556DE" w:rsidP="00E332C9">
            <w:pPr>
              <w:jc w:val="both"/>
              <w:rPr>
                <w:rFonts w:ascii="Noto Sans" w:hAnsi="Noto Sans" w:cs="Noto Sans"/>
                <w:sz w:val="20"/>
                <w:lang w:val="en-GB"/>
              </w:rPr>
            </w:pPr>
            <w:r>
              <w:rPr>
                <w:rFonts w:ascii="Noto Sans" w:hAnsi="Noto Sans" w:cs="Noto Sans"/>
                <w:color w:val="000000" w:themeColor="text1"/>
                <w:sz w:val="20"/>
              </w:rPr>
              <w:t>Principal</w:t>
            </w:r>
            <w:r>
              <w:rPr>
                <w:rFonts w:ascii="Noto Sans" w:hAnsi="Noto Sans" w:cs="Noto Sans"/>
                <w:sz w:val="20"/>
                <w:lang w:val="en-GB"/>
              </w:rPr>
              <w:t xml:space="preserve"> authorship</w:t>
            </w:r>
          </w:p>
        </w:tc>
        <w:tc>
          <w:tcPr>
            <w:tcW w:w="851" w:type="dxa"/>
            <w:vMerge w:val="restart"/>
            <w:tcBorders>
              <w:top w:val="single" w:sz="4" w:space="0" w:color="auto"/>
              <w:left w:val="nil"/>
              <w:right w:val="single" w:sz="4" w:space="0" w:color="auto"/>
            </w:tcBorders>
            <w:vAlign w:val="center"/>
          </w:tcPr>
          <w:p w14:paraId="0CF97865"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598C6433"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79ECEA7D" w14:textId="77777777" w:rsidR="00E332C9" w:rsidRPr="002E4AC9" w:rsidRDefault="00E332C9" w:rsidP="00D652A9">
            <w:pPr>
              <w:jc w:val="center"/>
              <w:rPr>
                <w:rFonts w:ascii="Noto Sans" w:hAnsi="Noto Sans" w:cs="Noto Sans"/>
                <w:sz w:val="20"/>
                <w:lang w:val="en-GB" w:eastAsia="ca-ES"/>
              </w:rPr>
            </w:pPr>
          </w:p>
        </w:tc>
      </w:tr>
      <w:tr w:rsidR="00E332C9" w:rsidRPr="002E4AC9" w14:paraId="630DEB32"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CCB457B" w14:textId="120EF800" w:rsidR="00E332C9" w:rsidRPr="002E4AC9" w:rsidRDefault="00E332C9" w:rsidP="00E332C9">
            <w:pPr>
              <w:ind w:left="708"/>
              <w:jc w:val="both"/>
              <w:rPr>
                <w:rFonts w:ascii="Noto Sans" w:hAnsi="Noto Sans" w:cs="Noto Sans"/>
                <w:sz w:val="20"/>
                <w:lang w:val="en-GB"/>
              </w:rPr>
            </w:pPr>
            <w:r w:rsidRPr="002E4AC9">
              <w:rPr>
                <w:rFonts w:ascii="Noto Sans" w:hAnsi="Noto Sans" w:cs="Noto Sans"/>
                <w:color w:val="000000" w:themeColor="text1"/>
                <w:sz w:val="20"/>
                <w:lang w:val="en-GB"/>
              </w:rPr>
              <w:t>Field of immunology or sensors with biomedical applications (1.5 p.)</w:t>
            </w:r>
          </w:p>
        </w:tc>
        <w:tc>
          <w:tcPr>
            <w:tcW w:w="851" w:type="dxa"/>
            <w:vMerge/>
            <w:tcBorders>
              <w:top w:val="single" w:sz="4" w:space="0" w:color="auto"/>
              <w:left w:val="nil"/>
              <w:right w:val="single" w:sz="4" w:space="0" w:color="auto"/>
            </w:tcBorders>
            <w:vAlign w:val="center"/>
          </w:tcPr>
          <w:p w14:paraId="5D35539A"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1D52591"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490F17B9" w14:textId="77777777" w:rsidR="00E332C9" w:rsidRPr="002E4AC9" w:rsidRDefault="00E332C9" w:rsidP="00D652A9">
            <w:pPr>
              <w:jc w:val="center"/>
              <w:rPr>
                <w:rFonts w:ascii="Noto Sans" w:hAnsi="Noto Sans" w:cs="Noto Sans"/>
                <w:sz w:val="20"/>
                <w:lang w:val="en-GB" w:eastAsia="ca-ES"/>
              </w:rPr>
            </w:pPr>
          </w:p>
        </w:tc>
      </w:tr>
      <w:tr w:rsidR="00E332C9" w:rsidRPr="002E4AC9" w14:paraId="74C72DD7"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50C37BE" w14:textId="7139579C" w:rsidR="00E332C9" w:rsidRPr="002E4AC9" w:rsidRDefault="00E332C9" w:rsidP="00E332C9">
            <w:pPr>
              <w:ind w:left="708"/>
              <w:jc w:val="both"/>
              <w:rPr>
                <w:rFonts w:ascii="Noto Sans" w:hAnsi="Noto Sans" w:cs="Noto Sans"/>
                <w:sz w:val="20"/>
                <w:lang w:val="en-GB"/>
              </w:rPr>
            </w:pPr>
            <w:r w:rsidRPr="002E4AC9">
              <w:rPr>
                <w:rFonts w:ascii="Noto Sans" w:hAnsi="Noto Sans" w:cs="Noto Sans"/>
                <w:color w:val="000000" w:themeColor="text1"/>
                <w:sz w:val="20"/>
                <w:lang w:val="en-GB"/>
              </w:rPr>
              <w:t>Scope of biomedical research (1 p.)</w:t>
            </w:r>
          </w:p>
        </w:tc>
        <w:tc>
          <w:tcPr>
            <w:tcW w:w="851" w:type="dxa"/>
            <w:vMerge/>
            <w:tcBorders>
              <w:top w:val="single" w:sz="4" w:space="0" w:color="auto"/>
              <w:left w:val="nil"/>
              <w:right w:val="single" w:sz="4" w:space="0" w:color="auto"/>
            </w:tcBorders>
            <w:vAlign w:val="center"/>
          </w:tcPr>
          <w:p w14:paraId="20C3616C"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027D2735"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655CDDC" w14:textId="77777777" w:rsidR="00E332C9" w:rsidRPr="002E4AC9" w:rsidRDefault="00E332C9" w:rsidP="00D652A9">
            <w:pPr>
              <w:jc w:val="center"/>
              <w:rPr>
                <w:rFonts w:ascii="Noto Sans" w:hAnsi="Noto Sans" w:cs="Noto Sans"/>
                <w:sz w:val="20"/>
                <w:lang w:val="en-GB" w:eastAsia="ca-ES"/>
              </w:rPr>
            </w:pPr>
          </w:p>
        </w:tc>
      </w:tr>
      <w:tr w:rsidR="00E332C9" w:rsidRPr="002E4AC9" w14:paraId="01CFA52A"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6C84F78" w14:textId="6F18B924" w:rsidR="00E332C9" w:rsidRPr="002E4AC9" w:rsidRDefault="00D556DE" w:rsidP="00E332C9">
            <w:pPr>
              <w:jc w:val="both"/>
              <w:rPr>
                <w:rFonts w:ascii="Noto Sans" w:hAnsi="Noto Sans" w:cs="Noto Sans"/>
                <w:sz w:val="20"/>
                <w:lang w:val="en-GB"/>
              </w:rPr>
            </w:pPr>
            <w:r w:rsidRPr="00CD1F3F">
              <w:rPr>
                <w:rFonts w:ascii="Noto Sans" w:hAnsi="Noto Sans" w:cs="Noto Sans"/>
                <w:color w:val="000000" w:themeColor="text1"/>
                <w:sz w:val="20"/>
              </w:rPr>
              <w:t>Non-pr</w:t>
            </w:r>
            <w:r>
              <w:rPr>
                <w:rFonts w:ascii="Noto Sans" w:hAnsi="Noto Sans" w:cs="Noto Sans"/>
                <w:color w:val="000000" w:themeColor="text1"/>
                <w:sz w:val="20"/>
              </w:rPr>
              <w:t xml:space="preserve">incipal </w:t>
            </w:r>
            <w:r>
              <w:rPr>
                <w:rFonts w:ascii="Noto Sans" w:hAnsi="Noto Sans" w:cs="Noto Sans"/>
                <w:sz w:val="20"/>
                <w:lang w:val="en-GB"/>
              </w:rPr>
              <w:t>authorship</w:t>
            </w:r>
          </w:p>
        </w:tc>
        <w:tc>
          <w:tcPr>
            <w:tcW w:w="851" w:type="dxa"/>
            <w:vMerge/>
            <w:tcBorders>
              <w:left w:val="nil"/>
              <w:bottom w:val="single" w:sz="4" w:space="0" w:color="auto"/>
              <w:right w:val="single" w:sz="4" w:space="0" w:color="auto"/>
            </w:tcBorders>
            <w:vAlign w:val="center"/>
          </w:tcPr>
          <w:p w14:paraId="2D9DA8BA"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145EC442"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29BE5E8" w14:textId="77777777" w:rsidR="00E332C9" w:rsidRPr="002E4AC9" w:rsidRDefault="00E332C9" w:rsidP="00D652A9">
            <w:pPr>
              <w:jc w:val="center"/>
              <w:rPr>
                <w:rFonts w:ascii="Noto Sans" w:hAnsi="Noto Sans" w:cs="Noto Sans"/>
                <w:sz w:val="20"/>
                <w:lang w:val="en-GB" w:eastAsia="ca-ES"/>
              </w:rPr>
            </w:pPr>
          </w:p>
        </w:tc>
      </w:tr>
      <w:tr w:rsidR="00E332C9" w:rsidRPr="002E4AC9" w14:paraId="2B927EF2"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7450D3DE" w14:textId="2C0B2C10" w:rsidR="00E332C9" w:rsidRPr="002E4AC9" w:rsidRDefault="00E332C9" w:rsidP="00E332C9">
            <w:pPr>
              <w:ind w:left="708"/>
              <w:jc w:val="both"/>
              <w:rPr>
                <w:rFonts w:ascii="Noto Sans" w:hAnsi="Noto Sans" w:cs="Noto Sans"/>
                <w:sz w:val="20"/>
                <w:lang w:val="en-GB"/>
              </w:rPr>
            </w:pPr>
            <w:r w:rsidRPr="002E4AC9">
              <w:rPr>
                <w:rFonts w:ascii="Noto Sans" w:hAnsi="Noto Sans" w:cs="Noto Sans"/>
                <w:color w:val="000000" w:themeColor="text1"/>
                <w:sz w:val="20"/>
                <w:lang w:val="en-GB"/>
              </w:rPr>
              <w:t xml:space="preserve">Field of immunology or sensors with biomedical applications </w:t>
            </w:r>
            <w:r w:rsidR="00197353" w:rsidRPr="002E4AC9">
              <w:rPr>
                <w:rFonts w:ascii="Noto Sans" w:hAnsi="Noto Sans" w:cs="Noto Sans"/>
                <w:color w:val="000000" w:themeColor="text1"/>
                <w:sz w:val="20"/>
                <w:lang w:val="en-GB"/>
              </w:rPr>
              <w:t>(0.75 p.)</w:t>
            </w:r>
          </w:p>
        </w:tc>
        <w:tc>
          <w:tcPr>
            <w:tcW w:w="851" w:type="dxa"/>
            <w:tcBorders>
              <w:left w:val="nil"/>
              <w:bottom w:val="single" w:sz="4" w:space="0" w:color="auto"/>
              <w:right w:val="single" w:sz="4" w:space="0" w:color="auto"/>
            </w:tcBorders>
            <w:vAlign w:val="center"/>
          </w:tcPr>
          <w:p w14:paraId="5BDCF118"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61A12E4"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71538141" w14:textId="77777777" w:rsidR="00E332C9" w:rsidRPr="002E4AC9" w:rsidRDefault="00E332C9" w:rsidP="00D652A9">
            <w:pPr>
              <w:jc w:val="center"/>
              <w:rPr>
                <w:rFonts w:ascii="Noto Sans" w:hAnsi="Noto Sans" w:cs="Noto Sans"/>
                <w:sz w:val="20"/>
                <w:lang w:val="en-GB" w:eastAsia="ca-ES"/>
              </w:rPr>
            </w:pPr>
          </w:p>
        </w:tc>
      </w:tr>
      <w:tr w:rsidR="00E332C9" w:rsidRPr="002E4AC9" w14:paraId="3BE863B6"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7ADC62AA" w14:textId="4D6D9A5D" w:rsidR="00E332C9" w:rsidRPr="002E4AC9" w:rsidRDefault="00E332C9" w:rsidP="00E332C9">
            <w:pPr>
              <w:ind w:left="708"/>
              <w:jc w:val="both"/>
              <w:rPr>
                <w:rFonts w:ascii="Noto Sans" w:hAnsi="Noto Sans" w:cs="Noto Sans"/>
                <w:sz w:val="20"/>
                <w:lang w:val="en-GB"/>
              </w:rPr>
            </w:pPr>
            <w:r w:rsidRPr="002E4AC9">
              <w:rPr>
                <w:rFonts w:ascii="Noto Sans" w:hAnsi="Noto Sans" w:cs="Noto Sans"/>
                <w:color w:val="000000" w:themeColor="text1"/>
                <w:sz w:val="20"/>
                <w:lang w:val="en-GB"/>
              </w:rPr>
              <w:t>Biomedical research area (0.5 p</w:t>
            </w:r>
            <w:proofErr w:type="gramStart"/>
            <w:r w:rsidRPr="002E4AC9">
              <w:rPr>
                <w:rFonts w:ascii="Noto Sans" w:hAnsi="Noto Sans" w:cs="Noto Sans"/>
                <w:color w:val="000000" w:themeColor="text1"/>
                <w:sz w:val="20"/>
                <w:lang w:val="en-GB"/>
              </w:rPr>
              <w:t>. )</w:t>
            </w:r>
            <w:proofErr w:type="gramEnd"/>
          </w:p>
        </w:tc>
        <w:tc>
          <w:tcPr>
            <w:tcW w:w="851" w:type="dxa"/>
            <w:tcBorders>
              <w:left w:val="nil"/>
              <w:bottom w:val="single" w:sz="4" w:space="0" w:color="auto"/>
              <w:right w:val="single" w:sz="4" w:space="0" w:color="auto"/>
            </w:tcBorders>
            <w:vAlign w:val="center"/>
          </w:tcPr>
          <w:p w14:paraId="73C2002D"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748DB841"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7BE283D4" w14:textId="77777777" w:rsidR="00E332C9" w:rsidRPr="002E4AC9" w:rsidRDefault="00E332C9" w:rsidP="00D652A9">
            <w:pPr>
              <w:jc w:val="center"/>
              <w:rPr>
                <w:rFonts w:ascii="Noto Sans" w:hAnsi="Noto Sans" w:cs="Noto Sans"/>
                <w:sz w:val="20"/>
                <w:lang w:val="en-GB" w:eastAsia="ca-ES"/>
              </w:rPr>
            </w:pPr>
          </w:p>
        </w:tc>
      </w:tr>
      <w:tr w:rsidR="00E332C9" w:rsidRPr="002E4AC9" w14:paraId="17016C73" w14:textId="77777777" w:rsidTr="00E332C9">
        <w:trPr>
          <w:trHeight w:val="20"/>
        </w:trPr>
        <w:tc>
          <w:tcPr>
            <w:tcW w:w="14520" w:type="dxa"/>
            <w:gridSpan w:val="5"/>
            <w:tcBorders>
              <w:top w:val="nil"/>
              <w:left w:val="single" w:sz="4" w:space="0" w:color="auto"/>
              <w:bottom w:val="single" w:sz="4" w:space="0" w:color="auto"/>
              <w:right w:val="single" w:sz="4" w:space="0" w:color="auto"/>
            </w:tcBorders>
            <w:shd w:val="clear" w:color="auto" w:fill="D9D9D9" w:themeFill="background1" w:themeFillShade="D9"/>
          </w:tcPr>
          <w:p w14:paraId="15FFF25C" w14:textId="77777777" w:rsidR="00E332C9" w:rsidRPr="002E4AC9" w:rsidRDefault="00E332C9" w:rsidP="00D652A9">
            <w:pPr>
              <w:rPr>
                <w:rFonts w:ascii="Noto Sans" w:hAnsi="Noto Sans" w:cs="Noto Sans"/>
                <w:b/>
                <w:sz w:val="20"/>
                <w:lang w:val="en-GB" w:eastAsia="ca-ES"/>
              </w:rPr>
            </w:pPr>
            <w:r w:rsidRPr="002E4AC9">
              <w:rPr>
                <w:rFonts w:ascii="Noto Sans" w:hAnsi="Noto Sans" w:cs="Noto Sans"/>
                <w:b/>
                <w:sz w:val="20"/>
                <w:lang w:val="en-GB" w:eastAsia="ca-ES"/>
              </w:rPr>
              <w:t>For research projects funded in competitive calls</w:t>
            </w:r>
          </w:p>
        </w:tc>
      </w:tr>
      <w:tr w:rsidR="00E332C9" w:rsidRPr="002E4AC9" w14:paraId="588B87B7"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F8F2214" w14:textId="274ED2D5" w:rsidR="00E332C9" w:rsidRPr="002E4AC9" w:rsidRDefault="00E332C9" w:rsidP="00D652A9">
            <w:pPr>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As IP in regional project (1.25 p.)</w:t>
            </w:r>
          </w:p>
        </w:tc>
        <w:tc>
          <w:tcPr>
            <w:tcW w:w="851" w:type="dxa"/>
            <w:tcBorders>
              <w:top w:val="single" w:sz="4" w:space="0" w:color="auto"/>
              <w:left w:val="nil"/>
              <w:right w:val="single" w:sz="4" w:space="0" w:color="auto"/>
            </w:tcBorders>
            <w:vAlign w:val="center"/>
          </w:tcPr>
          <w:p w14:paraId="211B1D27"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283A2A60"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5A786A1C" w14:textId="77777777" w:rsidR="00E332C9" w:rsidRPr="002E4AC9" w:rsidRDefault="00E332C9" w:rsidP="00D652A9">
            <w:pPr>
              <w:jc w:val="center"/>
              <w:rPr>
                <w:rFonts w:ascii="Noto Sans" w:hAnsi="Noto Sans" w:cs="Noto Sans"/>
                <w:sz w:val="20"/>
                <w:lang w:val="en-GB" w:eastAsia="ca-ES"/>
              </w:rPr>
            </w:pPr>
          </w:p>
        </w:tc>
      </w:tr>
      <w:tr w:rsidR="00E332C9" w:rsidRPr="002E4AC9" w14:paraId="67FEBD4A"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CAA24A9" w14:textId="0351E968" w:rsidR="00E332C9" w:rsidRPr="002E4AC9" w:rsidRDefault="00197353" w:rsidP="00D652A9">
            <w:pPr>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lastRenderedPageBreak/>
              <w:t>As IP in national project (2.5 p.)</w:t>
            </w:r>
          </w:p>
        </w:tc>
        <w:tc>
          <w:tcPr>
            <w:tcW w:w="851" w:type="dxa"/>
            <w:vMerge w:val="restart"/>
            <w:tcBorders>
              <w:top w:val="single" w:sz="4" w:space="0" w:color="auto"/>
              <w:left w:val="nil"/>
              <w:right w:val="single" w:sz="4" w:space="0" w:color="auto"/>
            </w:tcBorders>
            <w:vAlign w:val="center"/>
          </w:tcPr>
          <w:p w14:paraId="164D39AB"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2BAA1988"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7A24A07" w14:textId="77777777" w:rsidR="00E332C9" w:rsidRPr="002E4AC9" w:rsidRDefault="00E332C9" w:rsidP="00D652A9">
            <w:pPr>
              <w:jc w:val="center"/>
              <w:rPr>
                <w:rFonts w:ascii="Noto Sans" w:hAnsi="Noto Sans" w:cs="Noto Sans"/>
                <w:sz w:val="20"/>
                <w:lang w:val="en-GB" w:eastAsia="ca-ES"/>
              </w:rPr>
            </w:pPr>
          </w:p>
        </w:tc>
      </w:tr>
      <w:tr w:rsidR="00E332C9" w:rsidRPr="002E4AC9" w14:paraId="78E0C193"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2B0BC6A" w14:textId="029262AE" w:rsidR="00E332C9" w:rsidRPr="002E4AC9" w:rsidRDefault="00E332C9" w:rsidP="00D652A9">
            <w:pPr>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As IP in international project (5 p.)</w:t>
            </w:r>
          </w:p>
        </w:tc>
        <w:tc>
          <w:tcPr>
            <w:tcW w:w="851" w:type="dxa"/>
            <w:vMerge/>
            <w:tcBorders>
              <w:left w:val="nil"/>
              <w:right w:val="single" w:sz="4" w:space="0" w:color="auto"/>
            </w:tcBorders>
            <w:vAlign w:val="center"/>
          </w:tcPr>
          <w:p w14:paraId="41390400"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35B5781"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238D219" w14:textId="77777777" w:rsidR="00E332C9" w:rsidRPr="002E4AC9" w:rsidRDefault="00E332C9" w:rsidP="00D652A9">
            <w:pPr>
              <w:jc w:val="center"/>
              <w:rPr>
                <w:rFonts w:ascii="Noto Sans" w:hAnsi="Noto Sans" w:cs="Noto Sans"/>
                <w:sz w:val="20"/>
                <w:lang w:val="en-GB" w:eastAsia="ca-ES"/>
              </w:rPr>
            </w:pPr>
          </w:p>
        </w:tc>
      </w:tr>
      <w:tr w:rsidR="00E332C9" w:rsidRPr="002E4AC9" w14:paraId="30410F46"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1829DE0F" w14:textId="48E88BCE" w:rsidR="00E332C9" w:rsidRPr="002E4AC9" w:rsidRDefault="00E332C9" w:rsidP="00D652A9">
            <w:pPr>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As a collaborating researcher in a regional project (0.25 p.)</w:t>
            </w:r>
          </w:p>
        </w:tc>
        <w:tc>
          <w:tcPr>
            <w:tcW w:w="851" w:type="dxa"/>
            <w:vMerge/>
            <w:tcBorders>
              <w:left w:val="nil"/>
              <w:right w:val="single" w:sz="4" w:space="0" w:color="auto"/>
            </w:tcBorders>
            <w:vAlign w:val="center"/>
          </w:tcPr>
          <w:p w14:paraId="1938AA50"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2DEA6FC4"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5CE8E98" w14:textId="77777777" w:rsidR="00E332C9" w:rsidRPr="002E4AC9" w:rsidRDefault="00E332C9" w:rsidP="00D652A9">
            <w:pPr>
              <w:jc w:val="center"/>
              <w:rPr>
                <w:rFonts w:ascii="Noto Sans" w:hAnsi="Noto Sans" w:cs="Noto Sans"/>
                <w:sz w:val="20"/>
                <w:lang w:val="en-GB" w:eastAsia="ca-ES"/>
              </w:rPr>
            </w:pPr>
          </w:p>
        </w:tc>
      </w:tr>
      <w:tr w:rsidR="00E332C9" w:rsidRPr="002E4AC9" w14:paraId="3E255C53"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16F22F4" w14:textId="204292A0" w:rsidR="00E332C9" w:rsidRPr="002E4AC9" w:rsidRDefault="00E332C9" w:rsidP="00D652A9">
            <w:pPr>
              <w:jc w:val="both"/>
              <w:rPr>
                <w:rFonts w:ascii="Noto Sans" w:hAnsi="Noto Sans" w:cs="Noto Sans"/>
                <w:color w:val="000000" w:themeColor="text1"/>
                <w:sz w:val="20"/>
                <w:lang w:val="en-GB"/>
              </w:rPr>
            </w:pPr>
            <w:r w:rsidRPr="002E4AC9">
              <w:rPr>
                <w:rFonts w:ascii="Noto Sans" w:hAnsi="Noto Sans" w:cs="Noto Sans"/>
                <w:color w:val="000000" w:themeColor="text1"/>
                <w:sz w:val="20"/>
                <w:lang w:val="en-GB"/>
              </w:rPr>
              <w:t>As a collaborating researcher in a national project (0.5 p.)</w:t>
            </w:r>
          </w:p>
        </w:tc>
        <w:tc>
          <w:tcPr>
            <w:tcW w:w="851" w:type="dxa"/>
            <w:vMerge/>
            <w:tcBorders>
              <w:left w:val="nil"/>
              <w:right w:val="single" w:sz="4" w:space="0" w:color="auto"/>
            </w:tcBorders>
            <w:vAlign w:val="center"/>
          </w:tcPr>
          <w:p w14:paraId="7F9CE2E6"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0B97FD9"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76A900F" w14:textId="77777777" w:rsidR="00E332C9" w:rsidRPr="002E4AC9" w:rsidRDefault="00E332C9" w:rsidP="00D652A9">
            <w:pPr>
              <w:jc w:val="center"/>
              <w:rPr>
                <w:rFonts w:ascii="Noto Sans" w:hAnsi="Noto Sans" w:cs="Noto Sans"/>
                <w:sz w:val="20"/>
                <w:lang w:val="en-GB" w:eastAsia="ca-ES"/>
              </w:rPr>
            </w:pPr>
          </w:p>
        </w:tc>
      </w:tr>
      <w:tr w:rsidR="00E332C9" w:rsidRPr="002E4AC9" w14:paraId="4C818FB3"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A53C3EE" w14:textId="42416A43" w:rsidR="00E332C9" w:rsidRPr="002E4AC9" w:rsidRDefault="00E332C9" w:rsidP="00B36E8F">
            <w:pPr>
              <w:jc w:val="both"/>
              <w:rPr>
                <w:rFonts w:ascii="Noto Sans" w:hAnsi="Noto Sans" w:cs="Noto Sans"/>
                <w:color w:val="212121"/>
                <w:sz w:val="20"/>
                <w:lang w:val="en-GB"/>
              </w:rPr>
            </w:pPr>
            <w:r w:rsidRPr="002E4AC9">
              <w:rPr>
                <w:rFonts w:ascii="Noto Sans" w:hAnsi="Noto Sans" w:cs="Noto Sans"/>
                <w:color w:val="212121"/>
                <w:sz w:val="20"/>
                <w:lang w:val="en-GB"/>
              </w:rPr>
              <w:t>As a collaborating researcher in an international project (1 p.)</w:t>
            </w:r>
          </w:p>
        </w:tc>
        <w:tc>
          <w:tcPr>
            <w:tcW w:w="851" w:type="dxa"/>
            <w:vMerge/>
            <w:tcBorders>
              <w:left w:val="nil"/>
              <w:bottom w:val="single" w:sz="4" w:space="0" w:color="auto"/>
              <w:right w:val="single" w:sz="4" w:space="0" w:color="auto"/>
            </w:tcBorders>
            <w:vAlign w:val="center"/>
          </w:tcPr>
          <w:p w14:paraId="3A904AE4"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4C95E6F7"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2DCA7F47" w14:textId="77777777" w:rsidR="00E332C9" w:rsidRPr="002E4AC9" w:rsidRDefault="00E332C9" w:rsidP="00D652A9">
            <w:pPr>
              <w:jc w:val="center"/>
              <w:rPr>
                <w:rFonts w:ascii="Noto Sans" w:hAnsi="Noto Sans" w:cs="Noto Sans"/>
                <w:sz w:val="20"/>
                <w:lang w:val="en-GB" w:eastAsia="ca-ES"/>
              </w:rPr>
            </w:pPr>
          </w:p>
        </w:tc>
      </w:tr>
      <w:tr w:rsidR="00E332C9" w:rsidRPr="002E4AC9" w14:paraId="49299220"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808080" w:themeFill="background1" w:themeFillShade="80"/>
          </w:tcPr>
          <w:p w14:paraId="217295C1" w14:textId="77777777" w:rsidR="00E332C9" w:rsidRPr="002E4AC9" w:rsidRDefault="00E332C9" w:rsidP="00D652A9">
            <w:pPr>
              <w:jc w:val="both"/>
              <w:rPr>
                <w:rFonts w:ascii="Noto Sans" w:hAnsi="Noto Sans" w:cs="Noto Sans"/>
                <w:b/>
                <w:color w:val="FFFFFF" w:themeColor="background1"/>
                <w:sz w:val="20"/>
                <w:lang w:val="en-GB"/>
              </w:rPr>
            </w:pPr>
            <w:r w:rsidRPr="002E4AC9">
              <w:rPr>
                <w:rFonts w:ascii="Noto Sans" w:hAnsi="Noto Sans" w:cs="Noto Sans"/>
                <w:b/>
                <w:color w:val="FFFFFF" w:themeColor="background1"/>
                <w:sz w:val="20"/>
                <w:lang w:val="en-GB"/>
              </w:rPr>
              <w:t>2. Research mobility</w:t>
            </w: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43E7CAC8" w14:textId="6C9E6957" w:rsidR="00E332C9" w:rsidRPr="002E4AC9" w:rsidRDefault="00E332C9" w:rsidP="00D652A9">
            <w:pPr>
              <w:jc w:val="center"/>
              <w:rPr>
                <w:rFonts w:ascii="Noto Sans" w:hAnsi="Noto Sans" w:cs="Noto Sans"/>
                <w:b/>
                <w:sz w:val="20"/>
                <w:lang w:val="en-GB" w:eastAsia="ca-ES"/>
              </w:rPr>
            </w:pPr>
            <w:r w:rsidRPr="002E4AC9">
              <w:rPr>
                <w:rFonts w:ascii="Noto Sans" w:hAnsi="Noto Sans" w:cs="Noto Sans"/>
                <w:b/>
                <w:color w:val="FFFFFF" w:themeColor="background1"/>
                <w:sz w:val="20"/>
                <w:lang w:val="en-GB" w:eastAsia="ca-ES"/>
              </w:rPr>
              <w:t>25</w:t>
            </w:r>
          </w:p>
        </w:tc>
        <w:tc>
          <w:tcPr>
            <w:tcW w:w="992" w:type="dxa"/>
            <w:tcBorders>
              <w:top w:val="nil"/>
              <w:left w:val="single" w:sz="4" w:space="0" w:color="auto"/>
              <w:bottom w:val="single" w:sz="4" w:space="0" w:color="auto"/>
              <w:right w:val="nil"/>
            </w:tcBorders>
            <w:shd w:val="clear" w:color="auto" w:fill="808080" w:themeFill="background1" w:themeFillShade="80"/>
            <w:vAlign w:val="center"/>
          </w:tcPr>
          <w:p w14:paraId="2E5B20F1"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790B7F8F" w14:textId="77777777" w:rsidR="00E332C9" w:rsidRPr="002E4AC9" w:rsidRDefault="00E332C9" w:rsidP="00D652A9">
            <w:pPr>
              <w:jc w:val="center"/>
              <w:rPr>
                <w:rFonts w:ascii="Noto Sans" w:hAnsi="Noto Sans" w:cs="Noto Sans"/>
                <w:sz w:val="20"/>
                <w:lang w:val="en-GB" w:eastAsia="ca-ES"/>
              </w:rPr>
            </w:pPr>
          </w:p>
        </w:tc>
      </w:tr>
      <w:tr w:rsidR="00E332C9" w:rsidRPr="002E4AC9" w14:paraId="5C235FE4"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AD7B528" w14:textId="0DA36D5C" w:rsidR="00E332C9" w:rsidRPr="002E4AC9" w:rsidRDefault="00E332C9" w:rsidP="005E39CE">
            <w:pPr>
              <w:jc w:val="both"/>
              <w:rPr>
                <w:rFonts w:ascii="Noto Sans" w:hAnsi="Noto Sans" w:cs="Noto Sans"/>
                <w:color w:val="212121"/>
                <w:sz w:val="20"/>
                <w:lang w:val="en-GB"/>
              </w:rPr>
            </w:pPr>
            <w:r w:rsidRPr="002E4AC9">
              <w:rPr>
                <w:rFonts w:ascii="Noto Sans" w:hAnsi="Noto Sans" w:cs="Noto Sans"/>
                <w:color w:val="212121"/>
                <w:sz w:val="20"/>
                <w:lang w:val="en-GB"/>
              </w:rPr>
              <w:t>Short stays (6 p.)</w:t>
            </w:r>
          </w:p>
        </w:tc>
        <w:tc>
          <w:tcPr>
            <w:tcW w:w="851" w:type="dxa"/>
            <w:vMerge w:val="restart"/>
            <w:tcBorders>
              <w:top w:val="single" w:sz="4" w:space="0" w:color="auto"/>
              <w:left w:val="nil"/>
              <w:right w:val="single" w:sz="4" w:space="0" w:color="auto"/>
            </w:tcBorders>
            <w:vAlign w:val="center"/>
          </w:tcPr>
          <w:p w14:paraId="204DB013"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5F689BFF"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4B357056" w14:textId="77777777" w:rsidR="00E332C9" w:rsidRPr="002E4AC9" w:rsidRDefault="00E332C9" w:rsidP="00D652A9">
            <w:pPr>
              <w:jc w:val="center"/>
              <w:rPr>
                <w:rFonts w:ascii="Noto Sans" w:hAnsi="Noto Sans" w:cs="Noto Sans"/>
                <w:sz w:val="20"/>
                <w:lang w:val="en-GB" w:eastAsia="ca-ES"/>
              </w:rPr>
            </w:pPr>
          </w:p>
        </w:tc>
      </w:tr>
      <w:tr w:rsidR="00E332C9" w:rsidRPr="002E4AC9" w14:paraId="613B5DFC"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5422A710" w14:textId="117BB02E" w:rsidR="00E332C9" w:rsidRPr="002E4AC9" w:rsidRDefault="00E332C9" w:rsidP="005E39CE">
            <w:pPr>
              <w:jc w:val="both"/>
              <w:rPr>
                <w:rFonts w:ascii="Noto Sans" w:hAnsi="Noto Sans" w:cs="Noto Sans"/>
                <w:color w:val="212121"/>
                <w:sz w:val="20"/>
                <w:lang w:val="en-GB"/>
              </w:rPr>
            </w:pPr>
            <w:r w:rsidRPr="002E4AC9">
              <w:rPr>
                <w:rFonts w:ascii="Noto Sans" w:hAnsi="Noto Sans" w:cs="Noto Sans"/>
                <w:color w:val="212121"/>
                <w:sz w:val="20"/>
                <w:lang w:val="en-GB"/>
              </w:rPr>
              <w:t>Significant stays (12 p.)</w:t>
            </w:r>
          </w:p>
        </w:tc>
        <w:tc>
          <w:tcPr>
            <w:tcW w:w="851" w:type="dxa"/>
            <w:vMerge/>
            <w:tcBorders>
              <w:left w:val="nil"/>
              <w:right w:val="single" w:sz="4" w:space="0" w:color="auto"/>
            </w:tcBorders>
            <w:vAlign w:val="center"/>
          </w:tcPr>
          <w:p w14:paraId="506FE69B"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6FEEA152"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0AFBEE6" w14:textId="77777777" w:rsidR="00E332C9" w:rsidRPr="002E4AC9" w:rsidRDefault="00E332C9" w:rsidP="00D652A9">
            <w:pPr>
              <w:jc w:val="center"/>
              <w:rPr>
                <w:rFonts w:ascii="Noto Sans" w:hAnsi="Noto Sans" w:cs="Noto Sans"/>
                <w:sz w:val="20"/>
                <w:lang w:val="en-GB" w:eastAsia="ca-ES"/>
              </w:rPr>
            </w:pPr>
          </w:p>
        </w:tc>
      </w:tr>
      <w:tr w:rsidR="00E332C9" w:rsidRPr="002E4AC9" w14:paraId="64470959"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D9183FC" w14:textId="3467EFC4" w:rsidR="00E332C9" w:rsidRPr="002E4AC9" w:rsidRDefault="00E332C9" w:rsidP="005E39CE">
            <w:pPr>
              <w:jc w:val="both"/>
              <w:rPr>
                <w:rFonts w:ascii="Noto Sans" w:hAnsi="Noto Sans" w:cs="Noto Sans"/>
                <w:color w:val="212121"/>
                <w:sz w:val="20"/>
                <w:lang w:val="en-GB"/>
              </w:rPr>
            </w:pPr>
            <w:r w:rsidRPr="002E4AC9">
              <w:rPr>
                <w:rFonts w:ascii="Noto Sans" w:hAnsi="Noto Sans" w:cs="Noto Sans"/>
                <w:color w:val="212121"/>
                <w:sz w:val="20"/>
                <w:lang w:val="en-GB"/>
              </w:rPr>
              <w:t>Excellence stays abroad (25 p.)</w:t>
            </w:r>
          </w:p>
        </w:tc>
        <w:tc>
          <w:tcPr>
            <w:tcW w:w="851" w:type="dxa"/>
            <w:vMerge/>
            <w:tcBorders>
              <w:left w:val="nil"/>
              <w:bottom w:val="single" w:sz="4" w:space="0" w:color="auto"/>
              <w:right w:val="single" w:sz="4" w:space="0" w:color="auto"/>
            </w:tcBorders>
            <w:vAlign w:val="center"/>
          </w:tcPr>
          <w:p w14:paraId="1281228E"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7F176A6A"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405A53A0" w14:textId="77777777" w:rsidR="00E332C9" w:rsidRPr="002E4AC9" w:rsidRDefault="00E332C9" w:rsidP="00D652A9">
            <w:pPr>
              <w:jc w:val="center"/>
              <w:rPr>
                <w:rFonts w:ascii="Noto Sans" w:hAnsi="Noto Sans" w:cs="Noto Sans"/>
                <w:sz w:val="20"/>
                <w:lang w:val="en-GB" w:eastAsia="ca-ES"/>
              </w:rPr>
            </w:pPr>
          </w:p>
        </w:tc>
      </w:tr>
      <w:tr w:rsidR="00E332C9" w:rsidRPr="002E4AC9" w14:paraId="6AF3DDB5"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808080" w:themeFill="background1" w:themeFillShade="80"/>
          </w:tcPr>
          <w:p w14:paraId="143E8E93" w14:textId="77777777" w:rsidR="00E332C9" w:rsidRPr="002E4AC9" w:rsidRDefault="00E332C9" w:rsidP="00D652A9">
            <w:pPr>
              <w:jc w:val="both"/>
              <w:rPr>
                <w:rFonts w:ascii="Noto Sans" w:hAnsi="Noto Sans" w:cs="Noto Sans"/>
                <w:b/>
                <w:color w:val="FFFFFF" w:themeColor="background1"/>
                <w:sz w:val="20"/>
                <w:lang w:val="en-GB"/>
              </w:rPr>
            </w:pPr>
            <w:r w:rsidRPr="002E4AC9">
              <w:rPr>
                <w:rFonts w:ascii="Noto Sans" w:hAnsi="Noto Sans" w:cs="Noto Sans"/>
                <w:b/>
                <w:color w:val="FFFFFF" w:themeColor="background1"/>
                <w:sz w:val="20"/>
                <w:lang w:val="en-GB"/>
              </w:rPr>
              <w:t>3. Other merits</w:t>
            </w:r>
          </w:p>
        </w:tc>
        <w:tc>
          <w:tcPr>
            <w:tcW w:w="851"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3EF05ED1" w14:textId="50ECFB3D" w:rsidR="00E332C9" w:rsidRPr="002E4AC9" w:rsidRDefault="00E332C9" w:rsidP="00D652A9">
            <w:pPr>
              <w:jc w:val="center"/>
              <w:rPr>
                <w:rFonts w:ascii="Noto Sans" w:hAnsi="Noto Sans" w:cs="Noto Sans"/>
                <w:b/>
                <w:color w:val="FFFFFF" w:themeColor="background1"/>
                <w:sz w:val="20"/>
                <w:lang w:val="en-GB" w:eastAsia="ca-ES"/>
              </w:rPr>
            </w:pPr>
            <w:r w:rsidRPr="002E4AC9">
              <w:rPr>
                <w:rFonts w:ascii="Noto Sans" w:hAnsi="Noto Sans" w:cs="Noto Sans"/>
                <w:b/>
                <w:color w:val="FFFFFF" w:themeColor="background1"/>
                <w:sz w:val="20"/>
                <w:lang w:val="en-GB" w:eastAsia="ca-ES"/>
              </w:rPr>
              <w:t>20</w:t>
            </w:r>
          </w:p>
        </w:tc>
        <w:tc>
          <w:tcPr>
            <w:tcW w:w="992" w:type="dxa"/>
            <w:tcBorders>
              <w:top w:val="nil"/>
              <w:left w:val="single" w:sz="4" w:space="0" w:color="auto"/>
              <w:bottom w:val="single" w:sz="4" w:space="0" w:color="auto"/>
              <w:right w:val="nil"/>
            </w:tcBorders>
            <w:shd w:val="clear" w:color="auto" w:fill="808080" w:themeFill="background1" w:themeFillShade="80"/>
            <w:vAlign w:val="center"/>
          </w:tcPr>
          <w:p w14:paraId="2672415B" w14:textId="77777777" w:rsidR="00E332C9" w:rsidRPr="002E4AC9" w:rsidRDefault="00E332C9" w:rsidP="00D652A9">
            <w:pPr>
              <w:jc w:val="center"/>
              <w:rPr>
                <w:rFonts w:ascii="Noto Sans" w:hAnsi="Noto Sans" w:cs="Noto Sans"/>
                <w:b/>
                <w:color w:val="FFFFFF" w:themeColor="background1"/>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08421A33" w14:textId="77777777" w:rsidR="00E332C9" w:rsidRPr="002E4AC9" w:rsidRDefault="00E332C9" w:rsidP="00D652A9">
            <w:pPr>
              <w:jc w:val="center"/>
              <w:rPr>
                <w:rFonts w:ascii="Noto Sans" w:hAnsi="Noto Sans" w:cs="Noto Sans"/>
                <w:b/>
                <w:color w:val="FFFFFF" w:themeColor="background1"/>
                <w:sz w:val="20"/>
                <w:lang w:val="en-GB" w:eastAsia="ca-ES"/>
              </w:rPr>
            </w:pPr>
          </w:p>
        </w:tc>
      </w:tr>
      <w:tr w:rsidR="00E332C9" w:rsidRPr="002E4AC9" w14:paraId="5B6FC087"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88D5806" w14:textId="2948444A" w:rsidR="00E332C9" w:rsidRPr="002E4AC9" w:rsidRDefault="00E332C9" w:rsidP="00D652A9">
            <w:pPr>
              <w:jc w:val="both"/>
              <w:rPr>
                <w:rFonts w:ascii="Noto Sans" w:hAnsi="Noto Sans" w:cs="Noto Sans"/>
                <w:color w:val="212121"/>
                <w:sz w:val="20"/>
                <w:lang w:val="en-GB"/>
              </w:rPr>
            </w:pPr>
            <w:r w:rsidRPr="002E4AC9">
              <w:rPr>
                <w:rFonts w:ascii="Noto Sans" w:hAnsi="Noto Sans" w:cs="Noto Sans"/>
                <w:color w:val="212121"/>
                <w:sz w:val="20"/>
                <w:lang w:val="en-GB"/>
              </w:rPr>
              <w:t>Extraordinary award for doctoral studies, postgraduate studies, degrees and equivalents. (5 p. per award)</w:t>
            </w:r>
          </w:p>
        </w:tc>
        <w:tc>
          <w:tcPr>
            <w:tcW w:w="851" w:type="dxa"/>
            <w:vMerge w:val="restart"/>
            <w:tcBorders>
              <w:top w:val="single" w:sz="4" w:space="0" w:color="auto"/>
              <w:left w:val="nil"/>
              <w:right w:val="single" w:sz="4" w:space="0" w:color="auto"/>
            </w:tcBorders>
            <w:vAlign w:val="center"/>
          </w:tcPr>
          <w:p w14:paraId="5176ADFA"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50FD3AD1"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1DC64C74" w14:textId="77777777" w:rsidR="00E332C9" w:rsidRPr="002E4AC9" w:rsidRDefault="00E332C9" w:rsidP="00D652A9">
            <w:pPr>
              <w:jc w:val="center"/>
              <w:rPr>
                <w:rFonts w:ascii="Noto Sans" w:hAnsi="Noto Sans" w:cs="Noto Sans"/>
                <w:sz w:val="20"/>
                <w:lang w:val="en-GB" w:eastAsia="ca-ES"/>
              </w:rPr>
            </w:pPr>
          </w:p>
        </w:tc>
      </w:tr>
      <w:tr w:rsidR="00E332C9" w:rsidRPr="002E4AC9" w14:paraId="29156EA9"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6939D255" w14:textId="726F2C8E" w:rsidR="00E332C9" w:rsidRPr="002E4AC9" w:rsidRDefault="00E332C9" w:rsidP="00D652A9">
            <w:pPr>
              <w:jc w:val="both"/>
              <w:rPr>
                <w:rFonts w:ascii="Noto Sans" w:hAnsi="Noto Sans" w:cs="Noto Sans"/>
                <w:color w:val="212121"/>
                <w:sz w:val="20"/>
                <w:lang w:val="en-GB"/>
              </w:rPr>
            </w:pPr>
            <w:r w:rsidRPr="002E4AC9">
              <w:rPr>
                <w:rFonts w:ascii="Noto Sans" w:hAnsi="Noto Sans" w:cs="Noto Sans"/>
                <w:color w:val="212121"/>
                <w:sz w:val="20"/>
                <w:lang w:val="en-GB"/>
              </w:rPr>
              <w:t>Participation in patents, intellectual property and creation of applicable tools. (5 p. per participation)</w:t>
            </w:r>
          </w:p>
        </w:tc>
        <w:tc>
          <w:tcPr>
            <w:tcW w:w="851" w:type="dxa"/>
            <w:vMerge/>
            <w:tcBorders>
              <w:left w:val="nil"/>
              <w:right w:val="single" w:sz="4" w:space="0" w:color="auto"/>
            </w:tcBorders>
            <w:vAlign w:val="center"/>
          </w:tcPr>
          <w:p w14:paraId="6A46F82B"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3FAB7C09"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30C24D1F" w14:textId="77777777" w:rsidR="00E332C9" w:rsidRPr="002E4AC9" w:rsidRDefault="00E332C9" w:rsidP="00D652A9">
            <w:pPr>
              <w:jc w:val="center"/>
              <w:rPr>
                <w:rFonts w:ascii="Noto Sans" w:hAnsi="Noto Sans" w:cs="Noto Sans"/>
                <w:sz w:val="20"/>
                <w:lang w:val="en-GB" w:eastAsia="ca-ES"/>
              </w:rPr>
            </w:pPr>
          </w:p>
        </w:tc>
      </w:tr>
      <w:tr w:rsidR="00E332C9" w:rsidRPr="002E4AC9" w14:paraId="43C64EF0"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36431F6A" w14:textId="4A23E220" w:rsidR="00E332C9" w:rsidRPr="002E4AC9" w:rsidRDefault="00E332C9" w:rsidP="00D652A9">
            <w:pPr>
              <w:jc w:val="both"/>
              <w:rPr>
                <w:rFonts w:ascii="Noto Sans" w:hAnsi="Noto Sans" w:cs="Noto Sans"/>
                <w:color w:val="212121"/>
                <w:sz w:val="20"/>
                <w:lang w:val="en-GB"/>
              </w:rPr>
            </w:pPr>
            <w:r w:rsidRPr="002E4AC9">
              <w:rPr>
                <w:rFonts w:ascii="Noto Sans" w:hAnsi="Noto Sans" w:cs="Noto Sans"/>
                <w:color w:val="212121"/>
                <w:sz w:val="20"/>
                <w:lang w:val="en-GB"/>
              </w:rPr>
              <w:t>PhD with international mention. (5 p.)</w:t>
            </w:r>
          </w:p>
        </w:tc>
        <w:tc>
          <w:tcPr>
            <w:tcW w:w="851" w:type="dxa"/>
            <w:vMerge/>
            <w:tcBorders>
              <w:left w:val="nil"/>
              <w:bottom w:val="single" w:sz="4" w:space="0" w:color="auto"/>
              <w:right w:val="single" w:sz="4" w:space="0" w:color="auto"/>
            </w:tcBorders>
            <w:vAlign w:val="center"/>
          </w:tcPr>
          <w:p w14:paraId="4818ED10"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4" w:space="0" w:color="auto"/>
              <w:right w:val="nil"/>
            </w:tcBorders>
            <w:shd w:val="clear" w:color="auto" w:fill="auto"/>
            <w:vAlign w:val="center"/>
          </w:tcPr>
          <w:p w14:paraId="7F4B6A8E"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0B43D16F" w14:textId="77777777" w:rsidR="00E332C9" w:rsidRPr="002E4AC9" w:rsidRDefault="00E332C9" w:rsidP="00D652A9">
            <w:pPr>
              <w:jc w:val="center"/>
              <w:rPr>
                <w:rFonts w:ascii="Noto Sans" w:hAnsi="Noto Sans" w:cs="Noto Sans"/>
                <w:sz w:val="20"/>
                <w:lang w:val="en-GB" w:eastAsia="ca-ES"/>
              </w:rPr>
            </w:pPr>
          </w:p>
        </w:tc>
      </w:tr>
      <w:tr w:rsidR="00E332C9" w:rsidRPr="002E4AC9" w14:paraId="7A02AFA1"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9CF2F32" w14:textId="1195C51D" w:rsidR="00E332C9" w:rsidRPr="002E4AC9" w:rsidRDefault="00E332C9" w:rsidP="00D652A9">
            <w:pPr>
              <w:jc w:val="both"/>
              <w:rPr>
                <w:rFonts w:ascii="Noto Sans" w:hAnsi="Noto Sans" w:cs="Noto Sans"/>
                <w:color w:val="212121"/>
                <w:sz w:val="20"/>
                <w:lang w:val="en-GB"/>
              </w:rPr>
            </w:pPr>
            <w:r w:rsidRPr="002E4AC9">
              <w:rPr>
                <w:rFonts w:ascii="Noto Sans" w:hAnsi="Noto Sans" w:cs="Noto Sans"/>
                <w:color w:val="212121"/>
                <w:sz w:val="20"/>
                <w:lang w:val="en-GB"/>
              </w:rPr>
              <w:t>Outreach activities organised by scientific institutions (0.5 p. per participation)</w:t>
            </w:r>
          </w:p>
        </w:tc>
        <w:tc>
          <w:tcPr>
            <w:tcW w:w="851" w:type="dxa"/>
            <w:tcBorders>
              <w:top w:val="single" w:sz="4" w:space="0" w:color="auto"/>
              <w:left w:val="nil"/>
              <w:bottom w:val="single" w:sz="4" w:space="0" w:color="auto"/>
              <w:right w:val="single" w:sz="4" w:space="0" w:color="auto"/>
            </w:tcBorders>
            <w:vAlign w:val="center"/>
          </w:tcPr>
          <w:p w14:paraId="0C525B1F" w14:textId="3E273BD7" w:rsidR="00E332C9" w:rsidRPr="002E4AC9" w:rsidRDefault="00E332C9" w:rsidP="00D652A9">
            <w:pPr>
              <w:jc w:val="center"/>
              <w:rPr>
                <w:rFonts w:ascii="Noto Sans" w:hAnsi="Noto Sans" w:cs="Noto Sans"/>
                <w:sz w:val="20"/>
                <w:lang w:val="en-GB" w:eastAsia="ca-ES"/>
              </w:rPr>
            </w:pPr>
            <w:r w:rsidRPr="002E4AC9">
              <w:rPr>
                <w:rFonts w:ascii="Noto Sans" w:hAnsi="Noto Sans" w:cs="Noto Sans"/>
                <w:sz w:val="20"/>
                <w:lang w:val="en-GB" w:eastAsia="ca-ES"/>
              </w:rPr>
              <w:t>2.5</w:t>
            </w:r>
          </w:p>
        </w:tc>
        <w:tc>
          <w:tcPr>
            <w:tcW w:w="992" w:type="dxa"/>
            <w:tcBorders>
              <w:top w:val="nil"/>
              <w:left w:val="single" w:sz="4" w:space="0" w:color="auto"/>
              <w:bottom w:val="single" w:sz="4" w:space="0" w:color="auto"/>
              <w:right w:val="nil"/>
            </w:tcBorders>
            <w:shd w:val="clear" w:color="auto" w:fill="auto"/>
            <w:vAlign w:val="center"/>
          </w:tcPr>
          <w:p w14:paraId="4E7E7274"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63F99CD6" w14:textId="77777777" w:rsidR="00E332C9" w:rsidRPr="002E4AC9" w:rsidRDefault="00E332C9" w:rsidP="00D652A9">
            <w:pPr>
              <w:jc w:val="center"/>
              <w:rPr>
                <w:rFonts w:ascii="Noto Sans" w:hAnsi="Noto Sans" w:cs="Noto Sans"/>
                <w:sz w:val="20"/>
                <w:lang w:val="en-GB" w:eastAsia="ca-ES"/>
              </w:rPr>
            </w:pPr>
          </w:p>
        </w:tc>
      </w:tr>
      <w:tr w:rsidR="00E332C9" w:rsidRPr="002E4AC9" w14:paraId="4C19A340" w14:textId="77777777" w:rsidTr="00E332C9">
        <w:trPr>
          <w:trHeight w:val="20"/>
        </w:trPr>
        <w:tc>
          <w:tcPr>
            <w:tcW w:w="6379" w:type="dxa"/>
            <w:gridSpan w:val="2"/>
            <w:tcBorders>
              <w:top w:val="nil"/>
              <w:left w:val="single" w:sz="4" w:space="0" w:color="auto"/>
              <w:bottom w:val="single" w:sz="4" w:space="0" w:color="auto"/>
              <w:right w:val="single" w:sz="4" w:space="0" w:color="auto"/>
            </w:tcBorders>
            <w:shd w:val="clear" w:color="auto" w:fill="auto"/>
          </w:tcPr>
          <w:p w14:paraId="2DFA015F" w14:textId="46DE4816" w:rsidR="00E332C9" w:rsidRPr="002E4AC9" w:rsidRDefault="00E332C9" w:rsidP="00D652A9">
            <w:pPr>
              <w:jc w:val="both"/>
              <w:rPr>
                <w:rFonts w:ascii="Noto Sans" w:hAnsi="Noto Sans" w:cs="Noto Sans"/>
                <w:color w:val="212121"/>
                <w:sz w:val="20"/>
                <w:lang w:val="en-GB"/>
              </w:rPr>
            </w:pPr>
            <w:r w:rsidRPr="002E4AC9">
              <w:rPr>
                <w:rFonts w:ascii="Noto Sans" w:hAnsi="Noto Sans" w:cs="Noto Sans"/>
                <w:color w:val="212121"/>
                <w:sz w:val="20"/>
                <w:lang w:val="en-GB"/>
              </w:rPr>
              <w:t>Participation in conferences or other scientific meetings. (0.2 per participation)</w:t>
            </w:r>
          </w:p>
        </w:tc>
        <w:tc>
          <w:tcPr>
            <w:tcW w:w="851" w:type="dxa"/>
            <w:tcBorders>
              <w:top w:val="single" w:sz="4" w:space="0" w:color="auto"/>
              <w:left w:val="nil"/>
              <w:bottom w:val="single" w:sz="4" w:space="0" w:color="auto"/>
              <w:right w:val="single" w:sz="4" w:space="0" w:color="auto"/>
            </w:tcBorders>
            <w:vAlign w:val="center"/>
          </w:tcPr>
          <w:p w14:paraId="6B135E4B" w14:textId="2FCA45AD" w:rsidR="00E332C9" w:rsidRPr="002E4AC9" w:rsidRDefault="00E332C9" w:rsidP="00D652A9">
            <w:pPr>
              <w:jc w:val="center"/>
              <w:rPr>
                <w:rFonts w:ascii="Noto Sans" w:hAnsi="Noto Sans" w:cs="Noto Sans"/>
                <w:sz w:val="20"/>
                <w:lang w:val="en-GB" w:eastAsia="ca-ES"/>
              </w:rPr>
            </w:pPr>
            <w:r w:rsidRPr="002E4AC9">
              <w:rPr>
                <w:rFonts w:ascii="Noto Sans" w:hAnsi="Noto Sans" w:cs="Noto Sans"/>
                <w:sz w:val="20"/>
                <w:lang w:val="en-GB" w:eastAsia="ca-ES"/>
              </w:rPr>
              <w:t>4</w:t>
            </w:r>
          </w:p>
        </w:tc>
        <w:tc>
          <w:tcPr>
            <w:tcW w:w="992" w:type="dxa"/>
            <w:tcBorders>
              <w:top w:val="nil"/>
              <w:left w:val="single" w:sz="4" w:space="0" w:color="auto"/>
              <w:bottom w:val="single" w:sz="4" w:space="0" w:color="auto"/>
              <w:right w:val="nil"/>
            </w:tcBorders>
            <w:shd w:val="clear" w:color="auto" w:fill="auto"/>
            <w:vAlign w:val="center"/>
          </w:tcPr>
          <w:p w14:paraId="611559B5"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4" w:space="0" w:color="auto"/>
              <w:right w:val="single" w:sz="4" w:space="0" w:color="auto"/>
            </w:tcBorders>
            <w:shd w:val="clear" w:color="auto" w:fill="auto"/>
            <w:vAlign w:val="center"/>
          </w:tcPr>
          <w:p w14:paraId="0B1F5557" w14:textId="77777777" w:rsidR="00E332C9" w:rsidRPr="002E4AC9" w:rsidRDefault="00E332C9" w:rsidP="00D652A9">
            <w:pPr>
              <w:jc w:val="center"/>
              <w:rPr>
                <w:rFonts w:ascii="Noto Sans" w:hAnsi="Noto Sans" w:cs="Noto Sans"/>
                <w:sz w:val="20"/>
                <w:lang w:val="en-GB" w:eastAsia="ca-ES"/>
              </w:rPr>
            </w:pPr>
          </w:p>
        </w:tc>
      </w:tr>
      <w:tr w:rsidR="00E332C9" w:rsidRPr="002E4AC9" w14:paraId="60DFEB1D" w14:textId="77777777" w:rsidTr="00E332C9">
        <w:trPr>
          <w:trHeight w:val="20"/>
        </w:trPr>
        <w:tc>
          <w:tcPr>
            <w:tcW w:w="6379" w:type="dxa"/>
            <w:gridSpan w:val="2"/>
            <w:tcBorders>
              <w:top w:val="single" w:sz="4" w:space="0" w:color="auto"/>
              <w:left w:val="single" w:sz="4" w:space="0" w:color="auto"/>
              <w:bottom w:val="single" w:sz="4" w:space="0" w:color="auto"/>
              <w:right w:val="single" w:sz="4" w:space="0" w:color="auto"/>
            </w:tcBorders>
            <w:shd w:val="clear" w:color="000000" w:fill="808080"/>
            <w:vAlign w:val="center"/>
          </w:tcPr>
          <w:p w14:paraId="5418B749" w14:textId="04E113B7" w:rsidR="00E332C9" w:rsidRPr="002E4AC9" w:rsidRDefault="00E332C9" w:rsidP="00D652A9">
            <w:pPr>
              <w:rPr>
                <w:rFonts w:ascii="Noto Sans" w:hAnsi="Noto Sans" w:cs="Noto Sans"/>
                <w:b/>
                <w:color w:val="FFFFFF"/>
                <w:sz w:val="20"/>
                <w:lang w:val="en-GB" w:eastAsia="ca-ES"/>
              </w:rPr>
            </w:pPr>
            <w:r w:rsidRPr="002E4AC9">
              <w:rPr>
                <w:rFonts w:ascii="Noto Sans" w:hAnsi="Noto Sans" w:cs="Noto Sans"/>
                <w:b/>
                <w:color w:val="FFFFFF"/>
                <w:sz w:val="20"/>
                <w:lang w:val="en-GB" w:eastAsia="ca-ES"/>
              </w:rPr>
              <w:t>4. Language skills</w:t>
            </w:r>
          </w:p>
        </w:tc>
        <w:tc>
          <w:tcPr>
            <w:tcW w:w="851" w:type="dxa"/>
            <w:tcBorders>
              <w:top w:val="single" w:sz="4" w:space="0" w:color="auto"/>
              <w:left w:val="single" w:sz="4" w:space="0" w:color="auto"/>
              <w:bottom w:val="single" w:sz="4" w:space="0" w:color="auto"/>
              <w:right w:val="single" w:sz="4" w:space="0" w:color="auto"/>
            </w:tcBorders>
            <w:shd w:val="clear" w:color="000000" w:fill="808080"/>
            <w:vAlign w:val="center"/>
          </w:tcPr>
          <w:p w14:paraId="533C58D7" w14:textId="1A914A84" w:rsidR="00E332C9" w:rsidRPr="002E4AC9" w:rsidRDefault="00E332C9" w:rsidP="00D652A9">
            <w:pPr>
              <w:jc w:val="center"/>
              <w:rPr>
                <w:rFonts w:ascii="Noto Sans" w:hAnsi="Noto Sans" w:cs="Noto Sans"/>
                <w:b/>
                <w:color w:val="FFFFFF"/>
                <w:sz w:val="20"/>
                <w:lang w:val="en-GB" w:eastAsia="ca-ES"/>
              </w:rPr>
            </w:pPr>
            <w:r w:rsidRPr="002E4AC9">
              <w:rPr>
                <w:rFonts w:ascii="Noto Sans" w:hAnsi="Noto Sans" w:cs="Noto Sans"/>
                <w:b/>
                <w:color w:val="FFFFFF"/>
                <w:sz w:val="20"/>
                <w:lang w:val="en-GB" w:eastAsia="ca-ES"/>
              </w:rPr>
              <w:t>5</w:t>
            </w:r>
          </w:p>
        </w:tc>
        <w:tc>
          <w:tcPr>
            <w:tcW w:w="992" w:type="dxa"/>
            <w:tcBorders>
              <w:top w:val="single" w:sz="4" w:space="0" w:color="auto"/>
              <w:left w:val="single" w:sz="4" w:space="0" w:color="auto"/>
              <w:bottom w:val="single" w:sz="4" w:space="0" w:color="auto"/>
              <w:right w:val="single" w:sz="4" w:space="0" w:color="auto"/>
            </w:tcBorders>
            <w:shd w:val="clear" w:color="000000" w:fill="808080"/>
            <w:vAlign w:val="center"/>
          </w:tcPr>
          <w:p w14:paraId="4D290A78" w14:textId="77777777" w:rsidR="00E332C9" w:rsidRPr="002E4AC9" w:rsidRDefault="00E332C9" w:rsidP="00D652A9">
            <w:pPr>
              <w:jc w:val="center"/>
              <w:rPr>
                <w:rFonts w:ascii="Noto Sans" w:hAnsi="Noto Sans" w:cs="Noto Sans"/>
                <w:b/>
                <w:bCs/>
                <w:color w:val="FFFFFF"/>
                <w:sz w:val="20"/>
                <w:lang w:val="en-GB" w:eastAsia="ca-ES"/>
              </w:rPr>
            </w:pPr>
          </w:p>
        </w:tc>
        <w:tc>
          <w:tcPr>
            <w:tcW w:w="6298"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3A8379AE" w14:textId="77777777" w:rsidR="00E332C9" w:rsidRPr="002E4AC9" w:rsidRDefault="00E332C9" w:rsidP="00D652A9">
            <w:pPr>
              <w:jc w:val="center"/>
              <w:rPr>
                <w:rFonts w:ascii="Noto Sans" w:hAnsi="Noto Sans" w:cs="Noto Sans"/>
                <w:b/>
                <w:bCs/>
                <w:color w:val="FFFFFF"/>
                <w:sz w:val="20"/>
                <w:lang w:val="en-GB" w:eastAsia="ca-ES"/>
              </w:rPr>
            </w:pPr>
          </w:p>
        </w:tc>
      </w:tr>
      <w:tr w:rsidR="00E332C9" w:rsidRPr="002E4AC9" w14:paraId="20CD66B9" w14:textId="77777777" w:rsidTr="00E332C9">
        <w:trPr>
          <w:trHeight w:val="20"/>
        </w:trPr>
        <w:tc>
          <w:tcPr>
            <w:tcW w:w="63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4BAEC0" w14:textId="3A349B0A" w:rsidR="00E332C9" w:rsidRPr="002E4AC9" w:rsidRDefault="00197353" w:rsidP="005E39CE">
            <w:pPr>
              <w:rPr>
                <w:rFonts w:ascii="Noto Sans" w:hAnsi="Noto Sans" w:cs="Noto Sans"/>
                <w:color w:val="000000" w:themeColor="text1"/>
                <w:sz w:val="20"/>
                <w:lang w:val="en-GB"/>
              </w:rPr>
            </w:pPr>
            <w:r w:rsidRPr="002E4AC9">
              <w:rPr>
                <w:rFonts w:ascii="Noto Sans" w:hAnsi="Noto Sans" w:cs="Noto Sans"/>
                <w:color w:val="000000" w:themeColor="text1"/>
                <w:sz w:val="20"/>
                <w:lang w:val="en-GB"/>
              </w:rPr>
              <w:t>Catalan. (1.5 p. for B2 or 3 p. for C1 or higher)</w:t>
            </w:r>
          </w:p>
        </w:tc>
        <w:tc>
          <w:tcPr>
            <w:tcW w:w="851" w:type="dxa"/>
            <w:vMerge w:val="restart"/>
            <w:tcBorders>
              <w:top w:val="single" w:sz="4" w:space="0" w:color="auto"/>
              <w:left w:val="nil"/>
              <w:right w:val="single" w:sz="4" w:space="0" w:color="auto"/>
            </w:tcBorders>
            <w:shd w:val="clear" w:color="auto" w:fill="FFFFFF" w:themeFill="background1"/>
            <w:vAlign w:val="center"/>
          </w:tcPr>
          <w:p w14:paraId="377BAEDA" w14:textId="77777777" w:rsidR="00E332C9" w:rsidRPr="002E4AC9" w:rsidRDefault="00E332C9" w:rsidP="00D652A9">
            <w:pPr>
              <w:jc w:val="center"/>
              <w:rPr>
                <w:rFonts w:ascii="Noto Sans" w:eastAsia="Legacy Sans ITC" w:hAnsi="Noto Sans" w:cs="Noto Sans"/>
                <w:bCs/>
                <w:color w:val="000000" w:themeColor="text1"/>
                <w:sz w:val="20"/>
                <w:lang w:val="en-GB"/>
              </w:rPr>
            </w:pPr>
          </w:p>
        </w:tc>
        <w:tc>
          <w:tcPr>
            <w:tcW w:w="992" w:type="dxa"/>
            <w:tcBorders>
              <w:top w:val="single" w:sz="4" w:space="0" w:color="auto"/>
              <w:left w:val="single" w:sz="4" w:space="0" w:color="auto"/>
              <w:bottom w:val="single" w:sz="4" w:space="0" w:color="auto"/>
              <w:right w:val="nil"/>
            </w:tcBorders>
            <w:shd w:val="clear" w:color="auto" w:fill="auto"/>
            <w:vAlign w:val="center"/>
          </w:tcPr>
          <w:p w14:paraId="1EEFB664" w14:textId="77777777" w:rsidR="00E332C9" w:rsidRPr="002E4AC9" w:rsidRDefault="00E332C9" w:rsidP="00D652A9">
            <w:pPr>
              <w:jc w:val="center"/>
              <w:rPr>
                <w:rFonts w:ascii="Noto Sans" w:eastAsia="Legacy Sans ITC" w:hAnsi="Noto Sans" w:cs="Noto Sans"/>
                <w:b/>
                <w:bCs/>
                <w:color w:val="FFFFFF" w:themeColor="background1"/>
                <w:sz w:val="20"/>
                <w:lang w:val="en-GB"/>
              </w:rPr>
            </w:pPr>
          </w:p>
        </w:tc>
        <w:tc>
          <w:tcPr>
            <w:tcW w:w="6298" w:type="dxa"/>
            <w:tcBorders>
              <w:top w:val="single" w:sz="4" w:space="0" w:color="auto"/>
              <w:left w:val="single" w:sz="4" w:space="0" w:color="auto"/>
              <w:bottom w:val="single" w:sz="4" w:space="0" w:color="auto"/>
              <w:right w:val="single" w:sz="4" w:space="0" w:color="auto"/>
            </w:tcBorders>
            <w:shd w:val="clear" w:color="auto" w:fill="auto"/>
            <w:vAlign w:val="center"/>
          </w:tcPr>
          <w:p w14:paraId="6D34E1F5" w14:textId="77777777" w:rsidR="00E332C9" w:rsidRPr="002E4AC9" w:rsidRDefault="00E332C9" w:rsidP="00D652A9">
            <w:pPr>
              <w:jc w:val="center"/>
              <w:rPr>
                <w:rFonts w:ascii="Noto Sans" w:eastAsia="Legacy Sans ITC" w:hAnsi="Noto Sans" w:cs="Noto Sans"/>
                <w:b/>
                <w:bCs/>
                <w:color w:val="FFFFFF" w:themeColor="background1"/>
                <w:sz w:val="20"/>
                <w:lang w:val="en-GB"/>
              </w:rPr>
            </w:pPr>
          </w:p>
        </w:tc>
      </w:tr>
      <w:tr w:rsidR="00E332C9" w:rsidRPr="002E4AC9" w14:paraId="3019BA94" w14:textId="77777777" w:rsidTr="00E332C9">
        <w:trPr>
          <w:trHeight w:val="20"/>
        </w:trPr>
        <w:tc>
          <w:tcPr>
            <w:tcW w:w="6379" w:type="dxa"/>
            <w:gridSpan w:val="2"/>
            <w:tcBorders>
              <w:top w:val="nil"/>
              <w:left w:val="single" w:sz="4" w:space="0" w:color="auto"/>
              <w:bottom w:val="single" w:sz="12" w:space="0" w:color="auto"/>
              <w:right w:val="single" w:sz="4" w:space="0" w:color="auto"/>
            </w:tcBorders>
            <w:shd w:val="clear" w:color="auto" w:fill="auto"/>
            <w:vAlign w:val="center"/>
          </w:tcPr>
          <w:p w14:paraId="02EA7E49" w14:textId="4B5AF101" w:rsidR="00E332C9" w:rsidRPr="002E4AC9" w:rsidRDefault="00197353" w:rsidP="00D652A9">
            <w:pPr>
              <w:rPr>
                <w:rFonts w:ascii="Noto Sans" w:hAnsi="Noto Sans" w:cs="Noto Sans"/>
                <w:color w:val="000000" w:themeColor="text1"/>
                <w:sz w:val="20"/>
                <w:lang w:val="en-GB"/>
              </w:rPr>
            </w:pPr>
            <w:r w:rsidRPr="002E4AC9">
              <w:rPr>
                <w:rFonts w:ascii="Noto Sans" w:hAnsi="Noto Sans" w:cs="Noto Sans"/>
                <w:color w:val="000000" w:themeColor="text1"/>
                <w:sz w:val="20"/>
                <w:lang w:val="en-GB"/>
              </w:rPr>
              <w:t>English. (2.5 p. for B2 or 5 p. for C1 or higher)</w:t>
            </w:r>
          </w:p>
        </w:tc>
        <w:tc>
          <w:tcPr>
            <w:tcW w:w="851" w:type="dxa"/>
            <w:vMerge/>
            <w:tcBorders>
              <w:left w:val="nil"/>
              <w:bottom w:val="single" w:sz="12" w:space="0" w:color="auto"/>
              <w:right w:val="single" w:sz="4" w:space="0" w:color="auto"/>
            </w:tcBorders>
            <w:vAlign w:val="center"/>
          </w:tcPr>
          <w:p w14:paraId="78FB5709" w14:textId="77777777" w:rsidR="00E332C9" w:rsidRPr="002E4AC9" w:rsidRDefault="00E332C9" w:rsidP="00D652A9">
            <w:pPr>
              <w:jc w:val="center"/>
              <w:rPr>
                <w:rFonts w:ascii="Noto Sans" w:hAnsi="Noto Sans" w:cs="Noto Sans"/>
                <w:sz w:val="20"/>
                <w:lang w:val="en-GB" w:eastAsia="ca-ES"/>
              </w:rPr>
            </w:pPr>
          </w:p>
        </w:tc>
        <w:tc>
          <w:tcPr>
            <w:tcW w:w="992" w:type="dxa"/>
            <w:tcBorders>
              <w:top w:val="nil"/>
              <w:left w:val="single" w:sz="4" w:space="0" w:color="auto"/>
              <w:bottom w:val="single" w:sz="12" w:space="0" w:color="auto"/>
              <w:right w:val="nil"/>
            </w:tcBorders>
            <w:shd w:val="clear" w:color="auto" w:fill="auto"/>
            <w:vAlign w:val="center"/>
          </w:tcPr>
          <w:p w14:paraId="5D46EE07" w14:textId="77777777" w:rsidR="00E332C9" w:rsidRPr="002E4AC9" w:rsidRDefault="00E332C9" w:rsidP="00D652A9">
            <w:pPr>
              <w:jc w:val="center"/>
              <w:rPr>
                <w:rFonts w:ascii="Noto Sans" w:hAnsi="Noto Sans" w:cs="Noto Sans"/>
                <w:b/>
                <w:sz w:val="20"/>
                <w:lang w:val="en-GB" w:eastAsia="ca-ES"/>
              </w:rPr>
            </w:pPr>
          </w:p>
        </w:tc>
        <w:tc>
          <w:tcPr>
            <w:tcW w:w="6298" w:type="dxa"/>
            <w:tcBorders>
              <w:top w:val="nil"/>
              <w:left w:val="single" w:sz="4" w:space="0" w:color="auto"/>
              <w:bottom w:val="single" w:sz="12" w:space="0" w:color="auto"/>
              <w:right w:val="single" w:sz="4" w:space="0" w:color="auto"/>
            </w:tcBorders>
            <w:shd w:val="clear" w:color="auto" w:fill="auto"/>
            <w:vAlign w:val="center"/>
          </w:tcPr>
          <w:p w14:paraId="052679C2" w14:textId="77777777" w:rsidR="00E332C9" w:rsidRPr="002E4AC9" w:rsidRDefault="00E332C9" w:rsidP="00D652A9">
            <w:pPr>
              <w:jc w:val="center"/>
              <w:rPr>
                <w:rFonts w:ascii="Noto Sans" w:hAnsi="Noto Sans" w:cs="Noto Sans"/>
                <w:sz w:val="20"/>
                <w:lang w:val="en-GB" w:eastAsia="ca-ES"/>
              </w:rPr>
            </w:pPr>
          </w:p>
        </w:tc>
      </w:tr>
      <w:tr w:rsidR="00E332C9" w:rsidRPr="002E4AC9" w14:paraId="575AF15A" w14:textId="77777777" w:rsidTr="00E332C9">
        <w:trPr>
          <w:trHeight w:val="283"/>
        </w:trPr>
        <w:tc>
          <w:tcPr>
            <w:tcW w:w="6379"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661794F5" w14:textId="77777777" w:rsidR="00E332C9" w:rsidRPr="002E4AC9" w:rsidRDefault="00E332C9" w:rsidP="00D652A9">
            <w:pPr>
              <w:jc w:val="center"/>
              <w:rPr>
                <w:rFonts w:ascii="Noto Sans" w:hAnsi="Noto Sans" w:cs="Noto Sans"/>
                <w:b/>
                <w:bCs/>
                <w:color w:val="808080"/>
                <w:sz w:val="20"/>
                <w:lang w:val="en-GB" w:eastAsia="ca-ES"/>
              </w:rPr>
            </w:pPr>
            <w:r w:rsidRPr="002E4AC9">
              <w:rPr>
                <w:rFonts w:ascii="Noto Sans" w:eastAsia="Verdana" w:hAnsi="Noto Sans" w:cs="Noto Sans"/>
                <w:b/>
                <w:bCs/>
                <w:color w:val="808080"/>
                <w:sz w:val="20"/>
                <w:lang w:val="en-GB" w:eastAsia="ca-ES"/>
              </w:rPr>
              <w:t>TOTAL</w:t>
            </w:r>
          </w:p>
        </w:tc>
        <w:tc>
          <w:tcPr>
            <w:tcW w:w="851" w:type="dxa"/>
            <w:tcBorders>
              <w:top w:val="single" w:sz="12" w:space="0" w:color="auto"/>
              <w:left w:val="nil"/>
              <w:bottom w:val="single" w:sz="4" w:space="0" w:color="auto"/>
              <w:right w:val="single" w:sz="4" w:space="0" w:color="auto"/>
            </w:tcBorders>
            <w:vAlign w:val="center"/>
          </w:tcPr>
          <w:p w14:paraId="7236D49E" w14:textId="6EC71E43" w:rsidR="00E332C9" w:rsidRPr="002E4AC9" w:rsidRDefault="00E332C9" w:rsidP="00D652A9">
            <w:pPr>
              <w:jc w:val="center"/>
              <w:rPr>
                <w:rFonts w:ascii="Noto Sans" w:hAnsi="Noto Sans" w:cs="Noto Sans"/>
                <w:b/>
                <w:sz w:val="20"/>
                <w:lang w:val="en-GB" w:eastAsia="ca-ES"/>
              </w:rPr>
            </w:pPr>
          </w:p>
        </w:tc>
        <w:tc>
          <w:tcPr>
            <w:tcW w:w="7290" w:type="dxa"/>
            <w:gridSpan w:val="2"/>
            <w:tcBorders>
              <w:top w:val="single" w:sz="12" w:space="0" w:color="auto"/>
              <w:left w:val="nil"/>
              <w:bottom w:val="single" w:sz="4" w:space="0" w:color="auto"/>
              <w:right w:val="single" w:sz="4" w:space="0" w:color="auto"/>
            </w:tcBorders>
            <w:vAlign w:val="center"/>
          </w:tcPr>
          <w:p w14:paraId="31BA6900" w14:textId="3AFF60F1" w:rsidR="00E332C9" w:rsidRPr="002E4AC9" w:rsidRDefault="00E332C9" w:rsidP="00D652A9">
            <w:pPr>
              <w:jc w:val="center"/>
              <w:rPr>
                <w:rFonts w:ascii="Noto Sans" w:hAnsi="Noto Sans" w:cs="Noto Sans"/>
                <w:b/>
                <w:sz w:val="20"/>
                <w:lang w:val="en-GB" w:eastAsia="ca-ES"/>
              </w:rPr>
            </w:pPr>
          </w:p>
        </w:tc>
      </w:tr>
      <w:tr w:rsidR="00E332C9" w:rsidRPr="002E4AC9" w14:paraId="6651EA5C" w14:textId="77777777" w:rsidTr="00E332C9">
        <w:trPr>
          <w:trHeight w:val="20"/>
        </w:trPr>
        <w:tc>
          <w:tcPr>
            <w:tcW w:w="14520" w:type="dxa"/>
            <w:gridSpan w:val="5"/>
            <w:tcBorders>
              <w:top w:val="single" w:sz="4" w:space="0" w:color="auto"/>
            </w:tcBorders>
            <w:shd w:val="clear" w:color="auto" w:fill="auto"/>
            <w:vAlign w:val="bottom"/>
          </w:tcPr>
          <w:p w14:paraId="56E9E70E" w14:textId="611D0228" w:rsidR="00E332C9" w:rsidRPr="002E4AC9" w:rsidRDefault="002E4AC9" w:rsidP="00D652A9">
            <w:pPr>
              <w:rPr>
                <w:rFonts w:ascii="Noto Sans" w:hAnsi="Noto Sans" w:cs="Noto Sans"/>
                <w:sz w:val="20"/>
                <w:lang w:val="en-GB" w:eastAsia="ca-ES"/>
              </w:rPr>
            </w:pPr>
            <w:r>
              <w:rPr>
                <w:rFonts w:ascii="Noto Sans" w:hAnsi="Noto Sans" w:cs="Noto Sans"/>
                <w:sz w:val="16"/>
                <w:szCs w:val="16"/>
                <w:lang w:val="en-GB" w:eastAsia="ca-ES"/>
              </w:rPr>
              <w:t xml:space="preserve">* It is necessary to </w:t>
            </w:r>
            <w:r w:rsidR="00E332C9" w:rsidRPr="002E4AC9">
              <w:rPr>
                <w:rFonts w:ascii="Noto Sans" w:hAnsi="Noto Sans" w:cs="Noto Sans"/>
                <w:sz w:val="16"/>
                <w:szCs w:val="16"/>
                <w:lang w:val="en-GB" w:eastAsia="ca-ES"/>
              </w:rPr>
              <w:t xml:space="preserve">specify each of the supporting documents that you attach for the correct calculation of the score. </w:t>
            </w:r>
            <w:r w:rsidR="00E332C9" w:rsidRPr="002E4AC9">
              <w:rPr>
                <w:rFonts w:ascii="Noto Sans" w:eastAsia="Noto Sans" w:hAnsi="Noto Sans" w:cs="Noto Sans"/>
                <w:sz w:val="16"/>
                <w:szCs w:val="16"/>
                <w:lang w:val="en-GB"/>
              </w:rPr>
              <w:t>(Ex.: B2 English certificate from the EOI</w:t>
            </w:r>
            <w:r w:rsidRPr="002E4AC9">
              <w:rPr>
                <w:rFonts w:ascii="Noto Sans" w:eastAsia="Noto Sans" w:hAnsi="Noto Sans" w:cs="Noto Sans"/>
                <w:sz w:val="16"/>
                <w:szCs w:val="16"/>
                <w:lang w:val="en-GB"/>
              </w:rPr>
              <w:t>_ official language school</w:t>
            </w:r>
            <w:r w:rsidR="00E332C9" w:rsidRPr="002E4AC9">
              <w:rPr>
                <w:rFonts w:ascii="Noto Sans" w:eastAsia="Noto Sans" w:hAnsi="Noto Sans" w:cs="Noto Sans"/>
                <w:sz w:val="16"/>
                <w:szCs w:val="16"/>
                <w:lang w:val="en-GB"/>
              </w:rPr>
              <w:t>)</w:t>
            </w:r>
          </w:p>
        </w:tc>
      </w:tr>
    </w:tbl>
    <w:p w14:paraId="1998E1CB" w14:textId="3C20493A" w:rsidR="00C54A05" w:rsidRDefault="00C54A05">
      <w:pPr>
        <w:rPr>
          <w:sz w:val="8"/>
          <w:szCs w:val="4"/>
        </w:rPr>
      </w:pPr>
    </w:p>
    <w:p w14:paraId="3AFEA1B4" w14:textId="77777777" w:rsidR="00DF4095" w:rsidRDefault="00DF4095" w:rsidP="00C54A05">
      <w:pPr>
        <w:rPr>
          <w:rFonts w:ascii="Noto Sans" w:hAnsi="Noto Sans" w:cs="Noto Sans"/>
          <w:b/>
          <w:sz w:val="20"/>
          <w:szCs w:val="24"/>
          <w:lang w:val="es-ES"/>
        </w:rPr>
      </w:pPr>
    </w:p>
    <w:p w14:paraId="558E5553" w14:textId="77777777" w:rsidR="00DF4095" w:rsidRDefault="00DF4095" w:rsidP="00C54A05">
      <w:pPr>
        <w:rPr>
          <w:rFonts w:ascii="Noto Sans" w:hAnsi="Noto Sans" w:cs="Noto Sans"/>
          <w:b/>
          <w:sz w:val="20"/>
          <w:szCs w:val="24"/>
          <w:lang w:val="es-ES"/>
        </w:rPr>
      </w:pPr>
    </w:p>
    <w:p w14:paraId="506C3050" w14:textId="77777777" w:rsidR="00DF4095" w:rsidRDefault="00DF4095" w:rsidP="00C54A05">
      <w:pPr>
        <w:rPr>
          <w:rFonts w:ascii="Noto Sans" w:hAnsi="Noto Sans" w:cs="Noto Sans"/>
          <w:b/>
          <w:sz w:val="20"/>
          <w:szCs w:val="24"/>
          <w:lang w:val="es-ES"/>
        </w:rPr>
      </w:pPr>
    </w:p>
    <w:p w14:paraId="61863AC3" w14:textId="77777777" w:rsidR="00DF4095" w:rsidRDefault="00DF4095" w:rsidP="00C54A05">
      <w:pPr>
        <w:rPr>
          <w:rFonts w:ascii="Noto Sans" w:hAnsi="Noto Sans" w:cs="Noto Sans"/>
          <w:b/>
          <w:sz w:val="20"/>
          <w:szCs w:val="24"/>
          <w:lang w:val="es-ES"/>
        </w:rPr>
      </w:pPr>
    </w:p>
    <w:p w14:paraId="7589328A" w14:textId="77777777" w:rsidR="00DF4095" w:rsidRDefault="00DF4095" w:rsidP="00C54A05">
      <w:pPr>
        <w:rPr>
          <w:rFonts w:ascii="Noto Sans" w:hAnsi="Noto Sans" w:cs="Noto Sans"/>
          <w:b/>
          <w:sz w:val="20"/>
          <w:szCs w:val="24"/>
          <w:lang w:val="es-ES"/>
        </w:rPr>
      </w:pPr>
    </w:p>
    <w:p w14:paraId="2B64C0F6" w14:textId="77777777" w:rsidR="00DF4095" w:rsidRDefault="00DF4095" w:rsidP="00C54A05">
      <w:pPr>
        <w:rPr>
          <w:rFonts w:ascii="Noto Sans" w:hAnsi="Noto Sans" w:cs="Noto Sans"/>
          <w:b/>
          <w:sz w:val="20"/>
          <w:szCs w:val="24"/>
          <w:lang w:val="es-ES"/>
        </w:rPr>
      </w:pPr>
    </w:p>
    <w:p w14:paraId="534B5556" w14:textId="77777777" w:rsidR="00DF4095" w:rsidRDefault="00DF4095" w:rsidP="00C54A05">
      <w:pPr>
        <w:rPr>
          <w:rFonts w:ascii="Noto Sans" w:hAnsi="Noto Sans" w:cs="Noto Sans"/>
          <w:b/>
          <w:sz w:val="20"/>
          <w:szCs w:val="24"/>
          <w:lang w:val="es-ES"/>
        </w:rPr>
      </w:pPr>
    </w:p>
    <w:p w14:paraId="0C15B862" w14:textId="77777777" w:rsidR="00DF4095" w:rsidRDefault="00DF4095" w:rsidP="00C54A05">
      <w:pPr>
        <w:rPr>
          <w:rFonts w:ascii="Noto Sans" w:hAnsi="Noto Sans" w:cs="Noto Sans"/>
          <w:b/>
          <w:sz w:val="20"/>
          <w:szCs w:val="24"/>
          <w:lang w:val="es-ES"/>
        </w:rPr>
      </w:pPr>
    </w:p>
    <w:p w14:paraId="384F4FE8" w14:textId="77777777" w:rsidR="00DF4095" w:rsidRDefault="00DF4095" w:rsidP="00C54A05">
      <w:pPr>
        <w:rPr>
          <w:rFonts w:ascii="Noto Sans" w:hAnsi="Noto Sans" w:cs="Noto Sans"/>
          <w:b/>
          <w:sz w:val="20"/>
          <w:szCs w:val="24"/>
          <w:lang w:val="es-ES"/>
        </w:rPr>
      </w:pPr>
    </w:p>
    <w:p w14:paraId="55B95BFC" w14:textId="77777777" w:rsidR="00DF4095" w:rsidRDefault="00DF4095" w:rsidP="00C54A05">
      <w:pPr>
        <w:rPr>
          <w:rFonts w:ascii="Noto Sans" w:hAnsi="Noto Sans" w:cs="Noto Sans"/>
          <w:b/>
          <w:sz w:val="20"/>
          <w:szCs w:val="24"/>
          <w:lang w:val="es-ES"/>
        </w:rPr>
      </w:pPr>
    </w:p>
    <w:p w14:paraId="430AB12E" w14:textId="77777777" w:rsidR="00DF4095" w:rsidRDefault="00DF4095" w:rsidP="00C54A05">
      <w:pPr>
        <w:rPr>
          <w:rFonts w:ascii="Noto Sans" w:hAnsi="Noto Sans" w:cs="Noto Sans"/>
          <w:b/>
          <w:sz w:val="20"/>
          <w:szCs w:val="24"/>
          <w:lang w:val="es-ES"/>
        </w:rPr>
      </w:pPr>
    </w:p>
    <w:p w14:paraId="2631A1A5" w14:textId="77777777" w:rsidR="00C54A05" w:rsidRDefault="00C54A05" w:rsidP="00C54A05">
      <w:pPr>
        <w:rPr>
          <w:rFonts w:ascii="Noto Sans" w:hAnsi="Noto Sans" w:cs="Noto Sans"/>
          <w:b/>
          <w:bCs/>
          <w:sz w:val="20"/>
          <w:szCs w:val="24"/>
        </w:rPr>
      </w:pPr>
      <w:r>
        <w:rPr>
          <w:rFonts w:ascii="Noto Sans" w:hAnsi="Noto Sans" w:cs="Noto Sans"/>
          <w:b/>
          <w:sz w:val="20"/>
          <w:szCs w:val="24"/>
          <w:lang w:val="es-ES"/>
        </w:rPr>
        <w:lastRenderedPageBreak/>
        <w:t>Publications</w:t>
      </w:r>
    </w:p>
    <w:p w14:paraId="5912FB5A" w14:textId="77777777" w:rsidR="00C54A05" w:rsidRDefault="00C54A05" w:rsidP="00C54A05">
      <w:pPr>
        <w:rPr>
          <w:rFonts w:ascii="Noto Sans" w:hAnsi="Noto Sans" w:cs="Noto Sans"/>
          <w:b/>
          <w:bCs/>
          <w:sz w:val="20"/>
          <w:szCs w:val="24"/>
        </w:rPr>
      </w:pPr>
    </w:p>
    <w:p w14:paraId="48418AD1" w14:textId="77777777" w:rsidR="00C54A05" w:rsidRDefault="00C54A05" w:rsidP="00C54A05">
      <w:pPr>
        <w:rPr>
          <w:rFonts w:ascii="Noto Sans" w:hAnsi="Noto Sans" w:cs="Noto Sans"/>
          <w:sz w:val="18"/>
          <w:lang w:val="es-ES" w:eastAsia="ca-ES"/>
        </w:rPr>
      </w:pPr>
      <w:r>
        <w:rPr>
          <w:rFonts w:ascii="Noto Sans" w:hAnsi="Noto Sans" w:cs="Noto Sans"/>
          <w:b/>
          <w:sz w:val="18"/>
          <w:lang w:val="es-ES" w:eastAsia="ca-ES"/>
        </w:rPr>
        <w:t xml:space="preserve">INSTRUCTIONS: </w:t>
      </w:r>
      <w:r w:rsidRPr="00C64B43">
        <w:rPr>
          <w:rFonts w:ascii="Noto Sans" w:hAnsi="Noto Sans" w:cs="Noto Sans"/>
          <w:sz w:val="18"/>
          <w:lang w:val="es-ES" w:eastAsia="ca-ES"/>
        </w:rPr>
        <w:t>The structure and sections of the table cannot be changed. Font size 10 with 1.0 line spacing.</w:t>
      </w:r>
    </w:p>
    <w:p w14:paraId="1577514A" w14:textId="77777777" w:rsidR="00C54A05" w:rsidRDefault="00C54A05" w:rsidP="00C54A05">
      <w:pPr>
        <w:rPr>
          <w:rFonts w:ascii="Noto Sans" w:hAnsi="Noto Sans" w:cs="Noto Sans"/>
          <w:sz w:val="18"/>
          <w:lang w:val="es-ES" w:eastAsia="ca-ES"/>
        </w:rPr>
      </w:pPr>
    </w:p>
    <w:p w14:paraId="1D7643CD" w14:textId="77777777" w:rsidR="00C54A05" w:rsidRDefault="00C54A05" w:rsidP="00C54A05">
      <w:pPr>
        <w:jc w:val="both"/>
        <w:rPr>
          <w:rFonts w:ascii="Noto Sans" w:hAnsi="Noto Sans" w:cs="Noto Sans"/>
          <w:sz w:val="18"/>
          <w:lang w:val="es-ES" w:eastAsia="ca-ES"/>
        </w:rPr>
      </w:pPr>
      <w:r w:rsidRPr="00E84E98">
        <w:rPr>
          <w:rFonts w:ascii="Noto Sans" w:hAnsi="Noto Sans" w:cs="Noto Sans"/>
          <w:b/>
          <w:sz w:val="18"/>
          <w:lang w:val="es-ES" w:eastAsia="ca-ES"/>
        </w:rPr>
        <w:t xml:space="preserve">NOTE: </w:t>
      </w:r>
      <w:r w:rsidRPr="00E84E98">
        <w:rPr>
          <w:rFonts w:ascii="Noto Sans" w:hAnsi="Noto Sans" w:cs="Noto Sans"/>
          <w:sz w:val="18"/>
          <w:lang w:val="es-ES" w:eastAsia="ca-ES"/>
        </w:rPr>
        <w:t>Indicate the full title of the publication, the DOI, order of signer as first author (1), second (2), third (3)… or as corresponding author (AC), decile and quartile corresponding to the year of publication (or the last published for publications of 2024) according to the Journal Citation Reports (JCR).</w:t>
      </w:r>
    </w:p>
    <w:p w14:paraId="5D13C0A0" w14:textId="77777777" w:rsidR="00C54A05" w:rsidRPr="00E84E98" w:rsidRDefault="00C54A05" w:rsidP="00C54A05">
      <w:pPr>
        <w:jc w:val="both"/>
        <w:rPr>
          <w:rFonts w:ascii="Noto Sans" w:hAnsi="Noto Sans" w:cs="Noto Sans"/>
          <w:sz w:val="18"/>
          <w:lang w:val="es-ES" w:eastAsia="ca-ES"/>
        </w:rPr>
      </w:pPr>
    </w:p>
    <w:p w14:paraId="59D199F5" w14:textId="77777777" w:rsidR="00C54A05" w:rsidRPr="002558DC" w:rsidRDefault="00C54A05" w:rsidP="00C54A05">
      <w:pPr>
        <w:rPr>
          <w:rFonts w:asciiTheme="minorHAnsi" w:hAnsiTheme="minorHAnsi"/>
          <w:b/>
          <w:sz w:val="16"/>
          <w:szCs w:val="16"/>
          <w:lang w:val="es-ES"/>
        </w:rPr>
      </w:pPr>
    </w:p>
    <w:tbl>
      <w:tblPr>
        <w:tblW w:w="5000" w:type="pct"/>
        <w:tblCellMar>
          <w:left w:w="70" w:type="dxa"/>
          <w:right w:w="70" w:type="dxa"/>
        </w:tblCellMar>
        <w:tblLook w:val="04A0" w:firstRow="1" w:lastRow="0" w:firstColumn="1" w:lastColumn="0" w:noHBand="0" w:noVBand="1"/>
      </w:tblPr>
      <w:tblGrid>
        <w:gridCol w:w="7250"/>
        <w:gridCol w:w="3476"/>
        <w:gridCol w:w="2075"/>
        <w:gridCol w:w="847"/>
        <w:gridCol w:w="1062"/>
      </w:tblGrid>
      <w:tr w:rsidR="00C54A05" w:rsidRPr="00CD1F3F" w14:paraId="6436534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C320E"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Title of the publication</w:t>
            </w: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3E92C10"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DOI</w:t>
            </w:r>
          </w:p>
        </w:tc>
        <w:tc>
          <w:tcPr>
            <w:tcW w:w="705" w:type="pct"/>
            <w:tcBorders>
              <w:top w:val="single" w:sz="4" w:space="0" w:color="auto"/>
              <w:left w:val="nil"/>
              <w:bottom w:val="single" w:sz="4" w:space="0" w:color="auto"/>
              <w:right w:val="single" w:sz="4" w:space="0" w:color="auto"/>
            </w:tcBorders>
            <w:vAlign w:val="center"/>
          </w:tcPr>
          <w:p w14:paraId="634C27A5" w14:textId="77777777" w:rsidR="00C54A05" w:rsidRDefault="00C54A05" w:rsidP="00A45F96">
            <w:pPr>
              <w:jc w:val="center"/>
              <w:rPr>
                <w:rFonts w:ascii="Noto Sans" w:hAnsi="Noto Sans" w:cs="Noto Sans"/>
                <w:b/>
                <w:sz w:val="20"/>
                <w:lang w:eastAsia="ca-ES"/>
              </w:rPr>
            </w:pPr>
            <w:r w:rsidRPr="003C4E9E">
              <w:rPr>
                <w:rFonts w:ascii="Noto Sans" w:hAnsi="Noto Sans" w:cs="Noto Sans"/>
                <w:b/>
                <w:sz w:val="20"/>
                <w:lang w:eastAsia="ca-ES"/>
              </w:rPr>
              <w:t>Order of signatory</w:t>
            </w:r>
          </w:p>
          <w:p w14:paraId="7B99C9DE"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(1,2,3… or AC)</w:t>
            </w:r>
          </w:p>
        </w:tc>
        <w:tc>
          <w:tcPr>
            <w:tcW w:w="288" w:type="pct"/>
            <w:tcBorders>
              <w:top w:val="single" w:sz="4" w:space="0" w:color="auto"/>
              <w:left w:val="single" w:sz="4" w:space="0" w:color="auto"/>
              <w:bottom w:val="single" w:sz="4" w:space="0" w:color="auto"/>
              <w:right w:val="nil"/>
            </w:tcBorders>
            <w:shd w:val="clear" w:color="auto" w:fill="auto"/>
            <w:vAlign w:val="center"/>
            <w:hideMark/>
          </w:tcPr>
          <w:p w14:paraId="55E23D30"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Decile</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5237DF" w14:textId="77777777" w:rsidR="00C54A05" w:rsidRPr="003C4E9E" w:rsidRDefault="00C54A05" w:rsidP="00A45F96">
            <w:pPr>
              <w:jc w:val="center"/>
              <w:rPr>
                <w:rFonts w:ascii="Noto Sans" w:hAnsi="Noto Sans" w:cs="Noto Sans"/>
                <w:b/>
                <w:sz w:val="20"/>
                <w:lang w:eastAsia="ca-ES"/>
              </w:rPr>
            </w:pPr>
            <w:r w:rsidRPr="003C4E9E">
              <w:rPr>
                <w:rFonts w:ascii="Noto Sans" w:hAnsi="Noto Sans" w:cs="Noto Sans"/>
                <w:b/>
                <w:sz w:val="20"/>
                <w:lang w:eastAsia="ca-ES"/>
              </w:rPr>
              <w:t>Quartile</w:t>
            </w:r>
          </w:p>
        </w:tc>
      </w:tr>
      <w:tr w:rsidR="00C54A05" w:rsidRPr="00CD1F3F" w14:paraId="7340CC89"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324DE60"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873C2B9"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5C01EF6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51490A3E"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A1ADA97" w14:textId="77777777" w:rsidR="00C54A05" w:rsidRDefault="00C54A05" w:rsidP="00A45F96">
            <w:pPr>
              <w:jc w:val="center"/>
              <w:rPr>
                <w:rFonts w:ascii="Noto Sans" w:hAnsi="Noto Sans" w:cs="Noto Sans"/>
                <w:smallCaps/>
                <w:sz w:val="20"/>
                <w:lang w:eastAsia="ca-ES"/>
              </w:rPr>
            </w:pPr>
          </w:p>
        </w:tc>
      </w:tr>
      <w:tr w:rsidR="00C54A05" w:rsidRPr="00CD1F3F" w14:paraId="428F326C"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7F3A360"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78CF5A3C"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5C5B12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4C28DFE2"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721B0F9" w14:textId="77777777" w:rsidR="00C54A05" w:rsidRDefault="00C54A05" w:rsidP="00A45F96">
            <w:pPr>
              <w:jc w:val="center"/>
              <w:rPr>
                <w:rFonts w:ascii="Noto Sans" w:hAnsi="Noto Sans" w:cs="Noto Sans"/>
                <w:smallCaps/>
                <w:sz w:val="20"/>
                <w:lang w:eastAsia="ca-ES"/>
              </w:rPr>
            </w:pPr>
          </w:p>
        </w:tc>
      </w:tr>
      <w:tr w:rsidR="00C54A05" w:rsidRPr="00CD1F3F" w14:paraId="7AC00B66"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0A8E3DA4"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DDF7F58"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52250060"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708C3F8F"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4F6F453D" w14:textId="77777777" w:rsidR="00C54A05" w:rsidRDefault="00C54A05" w:rsidP="00A45F96">
            <w:pPr>
              <w:jc w:val="center"/>
              <w:rPr>
                <w:rFonts w:ascii="Noto Sans" w:hAnsi="Noto Sans" w:cs="Noto Sans"/>
                <w:smallCaps/>
                <w:sz w:val="20"/>
                <w:lang w:eastAsia="ca-ES"/>
              </w:rPr>
            </w:pPr>
          </w:p>
        </w:tc>
      </w:tr>
      <w:tr w:rsidR="00C54A05" w:rsidRPr="00CD1F3F" w14:paraId="7922269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4824AE1"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057F7947"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065C3C9D"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1B8DFFC5"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199ECE7" w14:textId="77777777" w:rsidR="00C54A05" w:rsidRDefault="00C54A05" w:rsidP="00A45F96">
            <w:pPr>
              <w:jc w:val="center"/>
              <w:rPr>
                <w:rFonts w:ascii="Noto Sans" w:hAnsi="Noto Sans" w:cs="Noto Sans"/>
                <w:smallCaps/>
                <w:sz w:val="20"/>
                <w:lang w:eastAsia="ca-ES"/>
              </w:rPr>
            </w:pPr>
          </w:p>
        </w:tc>
      </w:tr>
      <w:tr w:rsidR="00C54A05" w:rsidRPr="00CD1F3F" w14:paraId="34FF49BF"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2E2E81E9"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93A9D96"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68BC6A71"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1F4C60EC"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02EF87A" w14:textId="77777777" w:rsidR="00C54A05" w:rsidRDefault="00C54A05" w:rsidP="00A45F96">
            <w:pPr>
              <w:jc w:val="center"/>
              <w:rPr>
                <w:rFonts w:ascii="Noto Sans" w:hAnsi="Noto Sans" w:cs="Noto Sans"/>
                <w:smallCaps/>
                <w:sz w:val="20"/>
                <w:lang w:eastAsia="ca-ES"/>
              </w:rPr>
            </w:pPr>
          </w:p>
        </w:tc>
      </w:tr>
      <w:tr w:rsidR="00C54A05" w:rsidRPr="00CD1F3F" w14:paraId="1C2A2661"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40BCEDAB"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2AF68553"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E659093"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296845EC"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04F4581" w14:textId="77777777" w:rsidR="00C54A05" w:rsidRDefault="00C54A05" w:rsidP="00A45F96">
            <w:pPr>
              <w:jc w:val="center"/>
              <w:rPr>
                <w:rFonts w:ascii="Noto Sans" w:hAnsi="Noto Sans" w:cs="Noto Sans"/>
                <w:smallCaps/>
                <w:sz w:val="20"/>
                <w:lang w:eastAsia="ca-ES"/>
              </w:rPr>
            </w:pPr>
          </w:p>
        </w:tc>
      </w:tr>
      <w:tr w:rsidR="00C54A05" w:rsidRPr="00CD1F3F" w14:paraId="46D6AC7D"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180F19C7"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65CA629"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7B5F3594"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0E9761EF"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6094C857" w14:textId="77777777" w:rsidR="00C54A05" w:rsidRDefault="00C54A05" w:rsidP="00A45F96">
            <w:pPr>
              <w:jc w:val="center"/>
              <w:rPr>
                <w:rFonts w:ascii="Noto Sans" w:hAnsi="Noto Sans" w:cs="Noto Sans"/>
                <w:smallCaps/>
                <w:sz w:val="20"/>
                <w:lang w:eastAsia="ca-ES"/>
              </w:rPr>
            </w:pPr>
          </w:p>
        </w:tc>
      </w:tr>
      <w:tr w:rsidR="00C54A05" w:rsidRPr="00CD1F3F" w14:paraId="390C4A7F"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4A40D0E"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14959D2B"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4ABB2E3F"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09EA0680"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72080748" w14:textId="77777777" w:rsidR="00C54A05" w:rsidRDefault="00C54A05" w:rsidP="00A45F96">
            <w:pPr>
              <w:jc w:val="center"/>
              <w:rPr>
                <w:rFonts w:ascii="Noto Sans" w:hAnsi="Noto Sans" w:cs="Noto Sans"/>
                <w:smallCaps/>
                <w:sz w:val="20"/>
                <w:lang w:eastAsia="ca-ES"/>
              </w:rPr>
            </w:pPr>
          </w:p>
        </w:tc>
      </w:tr>
      <w:tr w:rsidR="00C54A05" w:rsidRPr="00CD1F3F" w14:paraId="4639CDA6"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2792AEFF"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415043B4"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3F422CC7"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68BCA6B5"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854547B" w14:textId="77777777" w:rsidR="00C54A05" w:rsidRDefault="00C54A05" w:rsidP="00A45F96">
            <w:pPr>
              <w:jc w:val="center"/>
              <w:rPr>
                <w:rFonts w:ascii="Noto Sans" w:hAnsi="Noto Sans" w:cs="Noto Sans"/>
                <w:smallCaps/>
                <w:sz w:val="20"/>
                <w:lang w:eastAsia="ca-ES"/>
              </w:rPr>
            </w:pPr>
          </w:p>
        </w:tc>
      </w:tr>
      <w:tr w:rsidR="00C54A05" w:rsidRPr="00CD1F3F" w14:paraId="3D7A23B9" w14:textId="77777777" w:rsidTr="00A45F96">
        <w:trPr>
          <w:trHeight w:val="20"/>
        </w:trPr>
        <w:tc>
          <w:tcPr>
            <w:tcW w:w="2464" w:type="pct"/>
            <w:tcBorders>
              <w:top w:val="single" w:sz="4" w:space="0" w:color="auto"/>
              <w:left w:val="single" w:sz="4" w:space="0" w:color="auto"/>
              <w:bottom w:val="single" w:sz="4" w:space="0" w:color="auto"/>
              <w:right w:val="single" w:sz="4" w:space="0" w:color="auto"/>
            </w:tcBorders>
            <w:shd w:val="clear" w:color="auto" w:fill="auto"/>
            <w:vAlign w:val="center"/>
          </w:tcPr>
          <w:p w14:paraId="3293206A" w14:textId="77777777" w:rsidR="00C54A05" w:rsidRDefault="00C54A05" w:rsidP="00A45F96">
            <w:pPr>
              <w:jc w:val="center"/>
              <w:rPr>
                <w:rFonts w:ascii="Noto Sans" w:hAnsi="Noto Sans" w:cs="Noto Sans"/>
                <w:sz w:val="20"/>
                <w:lang w:eastAsia="ca-ES"/>
              </w:rPr>
            </w:pPr>
          </w:p>
        </w:tc>
        <w:tc>
          <w:tcPr>
            <w:tcW w:w="1181" w:type="pct"/>
            <w:tcBorders>
              <w:top w:val="single" w:sz="4" w:space="0" w:color="auto"/>
              <w:left w:val="single" w:sz="4" w:space="0" w:color="auto"/>
              <w:bottom w:val="single" w:sz="4" w:space="0" w:color="auto"/>
              <w:right w:val="single" w:sz="4" w:space="0" w:color="auto"/>
            </w:tcBorders>
            <w:shd w:val="clear" w:color="auto" w:fill="auto"/>
            <w:vAlign w:val="center"/>
          </w:tcPr>
          <w:p w14:paraId="514F4472" w14:textId="77777777" w:rsidR="00C54A05" w:rsidRDefault="00C54A05" w:rsidP="00A45F96">
            <w:pPr>
              <w:jc w:val="center"/>
              <w:rPr>
                <w:rFonts w:ascii="Noto Sans" w:hAnsi="Noto Sans" w:cs="Noto Sans"/>
                <w:smallCaps/>
                <w:sz w:val="20"/>
                <w:lang w:eastAsia="ca-ES"/>
              </w:rPr>
            </w:pPr>
          </w:p>
        </w:tc>
        <w:tc>
          <w:tcPr>
            <w:tcW w:w="705" w:type="pct"/>
            <w:tcBorders>
              <w:top w:val="single" w:sz="4" w:space="0" w:color="auto"/>
              <w:left w:val="nil"/>
              <w:bottom w:val="single" w:sz="4" w:space="0" w:color="auto"/>
              <w:right w:val="single" w:sz="4" w:space="0" w:color="auto"/>
            </w:tcBorders>
          </w:tcPr>
          <w:p w14:paraId="69019D42" w14:textId="77777777" w:rsidR="00C54A05" w:rsidRPr="00617D05" w:rsidRDefault="00C54A05" w:rsidP="00A45F96">
            <w:pPr>
              <w:jc w:val="center"/>
              <w:rPr>
                <w:rFonts w:ascii="Noto Sans" w:hAnsi="Noto Sans" w:cs="Noto Sans"/>
                <w:smallCaps/>
                <w:sz w:val="20"/>
                <w:lang w:eastAsia="ca-ES"/>
              </w:rPr>
            </w:pPr>
          </w:p>
        </w:tc>
        <w:tc>
          <w:tcPr>
            <w:tcW w:w="288" w:type="pct"/>
            <w:tcBorders>
              <w:top w:val="single" w:sz="4" w:space="0" w:color="auto"/>
              <w:left w:val="single" w:sz="4" w:space="0" w:color="auto"/>
              <w:bottom w:val="single" w:sz="4" w:space="0" w:color="auto"/>
              <w:right w:val="nil"/>
            </w:tcBorders>
            <w:shd w:val="clear" w:color="auto" w:fill="auto"/>
            <w:vAlign w:val="center"/>
          </w:tcPr>
          <w:p w14:paraId="7DFAD0A1" w14:textId="77777777" w:rsidR="00C54A05" w:rsidRDefault="00C54A05" w:rsidP="00A45F96">
            <w:pPr>
              <w:jc w:val="center"/>
              <w:rPr>
                <w:rFonts w:ascii="Noto Sans" w:hAnsi="Noto Sans" w:cs="Noto Sans"/>
                <w:smallCaps/>
                <w:sz w:val="20"/>
                <w:lang w:eastAsia="ca-ES"/>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1A22A0A9" w14:textId="77777777" w:rsidR="00C54A05" w:rsidRDefault="00C54A05" w:rsidP="00A45F96">
            <w:pPr>
              <w:jc w:val="center"/>
              <w:rPr>
                <w:rFonts w:ascii="Noto Sans" w:hAnsi="Noto Sans" w:cs="Noto Sans"/>
                <w:smallCaps/>
                <w:sz w:val="20"/>
                <w:lang w:eastAsia="ca-ES"/>
              </w:rPr>
            </w:pPr>
          </w:p>
        </w:tc>
      </w:tr>
    </w:tbl>
    <w:p w14:paraId="713B36D7" w14:textId="77777777" w:rsidR="00E7581D" w:rsidRPr="002558DC" w:rsidRDefault="00E7581D" w:rsidP="00581602">
      <w:pPr>
        <w:rPr>
          <w:sz w:val="8"/>
          <w:szCs w:val="4"/>
        </w:rPr>
      </w:pPr>
    </w:p>
    <w:sectPr w:rsidR="00E7581D" w:rsidRPr="002558DC" w:rsidSect="00C54A05">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1705" w:right="1134" w:bottom="1134" w:left="1134" w:header="284" w:footer="27" w:gutter="0"/>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2CBD66" w14:textId="77777777" w:rsidR="00222E70" w:rsidRDefault="00222E70">
      <w:r>
        <w:separator/>
      </w:r>
    </w:p>
  </w:endnote>
  <w:endnote w:type="continuationSeparator" w:id="0">
    <w:p w14:paraId="437654E0" w14:textId="77777777" w:rsidR="00222E70" w:rsidRDefault="00222E70">
      <w:r>
        <w:continuationSeparator/>
      </w:r>
    </w:p>
  </w:endnote>
  <w:endnote w:type="continuationNotice" w:id="1">
    <w:p w14:paraId="5D7B1144" w14:textId="77777777" w:rsidR="00222E70" w:rsidRDefault="00222E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02FF" w:usb1="4000001F" w:usb2="08000029" w:usb3="00000000" w:csb0="00000001" w:csb1="00000000"/>
  </w:font>
  <w:font w:name="Calibri">
    <w:panose1 w:val="020F0502020204030204"/>
    <w:charset w:val="00"/>
    <w:family w:val="swiss"/>
    <w:pitch w:val="variable"/>
    <w:sig w:usb0="E4002EFF" w:usb1="C200247B" w:usb2="00000009" w:usb3="00000000" w:csb0="000001FF" w:csb1="00000000"/>
  </w:font>
  <w:font w:name="LegacySanITCBoo">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egacy Sans ITC">
    <w:panose1 w:val="02000503060000020003"/>
    <w:charset w:val="00"/>
    <w:family w:val="auto"/>
    <w:pitch w:val="variable"/>
    <w:sig w:usb0="A00000A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646A0" w14:textId="77777777" w:rsidR="00004E1C" w:rsidRDefault="00004E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FB390" w14:textId="77777777" w:rsidR="002549C6" w:rsidRPr="002549C6" w:rsidRDefault="002549C6" w:rsidP="002549C6">
    <w:pPr>
      <w:widowControl w:val="0"/>
      <w:rPr>
        <w:sz w:val="18"/>
        <w:szCs w:val="18"/>
      </w:rPr>
    </w:pPr>
  </w:p>
  <w:sdt>
    <w:sdtPr>
      <w:rPr>
        <w:rFonts w:ascii="Arial" w:hAnsi="Arial" w:cs="Arial"/>
        <w:sz w:val="16"/>
        <w:szCs w:val="16"/>
      </w:rPr>
      <w:id w:val="-1303925880"/>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78787C7E" w14:textId="77777777" w:rsidR="002549C6" w:rsidRPr="002549C6" w:rsidRDefault="002549C6" w:rsidP="002549C6">
            <w:pPr>
              <w:jc w:val="center"/>
              <w:rPr>
                <w:rFonts w:ascii="Arial" w:eastAsia="Noto Sans" w:hAnsi="Arial" w:cs="Arial"/>
                <w:sz w:val="16"/>
                <w:szCs w:val="18"/>
              </w:rPr>
            </w:pPr>
            <w:r w:rsidRPr="002549C6">
              <w:rPr>
                <w:noProof/>
                <w:lang w:val="es-ES"/>
              </w:rPr>
              <mc:AlternateContent>
                <mc:Choice Requires="wps">
                  <w:drawing>
                    <wp:anchor distT="0" distB="0" distL="114300" distR="114300" simplePos="0" relativeHeight="251661312" behindDoc="0" locked="0" layoutInCell="1" allowOverlap="1" wp14:anchorId="1990AB05" wp14:editId="5DFD980F">
                      <wp:simplePos x="0" y="0"/>
                      <wp:positionH relativeFrom="margin">
                        <wp:posOffset>-16510</wp:posOffset>
                      </wp:positionH>
                      <wp:positionV relativeFrom="paragraph">
                        <wp:posOffset>48260</wp:posOffset>
                      </wp:positionV>
                      <wp:extent cx="9250680" cy="0"/>
                      <wp:effectExtent l="0" t="0" r="26670" b="190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0680" cy="0"/>
                              </a:xfrm>
                              <a:prstGeom prst="straightConnector1">
                                <a:avLst/>
                              </a:prstGeom>
                              <a:noFill/>
                              <a:ln w="19050">
                                <a:solidFill>
                                  <a:srgbClr val="00736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 o:spid="_x0000_s1026" type="#_x0000_t32" style="position:absolute;margin-left:-1.3pt;margin-top:3.8pt;width:728.4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wWmKgIAAEsEAAAOAAAAZHJzL2Uyb0RvYy54bWysVMGO2yAQvVfqPyDfE9vZxJtYcVatnfSy&#10;bSPt9gMIYBsVAwISJ6r67x1wHGXbS1X1AoOHefPezOD107kT6MSM5UoWUTpNIsQkUZTLpoi+ve4m&#10;ywhZhyXFQklWRBdmo6fN+3frXudsplolKDMIQKTNe11ErXM6j2NLWtZhO1WaSXDWynTYwdE0MTW4&#10;B/ROxLMkyeJeGaqNIsxa+FoNzmgT8OuaEfe1ri1zSBQRcHNhNWE9+DXerHHeGKxbTq408D+w6DCX&#10;kPQGVWGH0dHwP6A6ToyyqnZTorpY1TUnLGgANWnym5qXFmsWtEBxrL6Vyf4/WPLltDeI0yLKIiRx&#10;By0qoVHEKYOM3xBlqBaMtBhlvlq9tjkElXJvvF5yli/6WZHvFklVtlg2LLB+vWiASn1E/CbEH6yG&#10;nIf+s6JwBx+dCqU716bzkFAUdA4dutw6xM4OEfi4mi2SbAmNJKMvxvkYqI11n5jqkDeKyDqDedM6&#10;0DMISkMafHq2ztPC+Rjgs0q140KEcRAS9cB9lSySEGGV4NR7/T1rmkMpDDphP1HJ40P2MYgEz/01&#10;o46SBrSWYbq92g5zMdiQXUiPB8qAz9UaRubHKlltl9vlfDKfZdvJPKmqyYddOZ9ku/RxUT1UZVml&#10;Pz21dJ63nFImPbtxfNP5343H9SENg3cb4Fsd4rfooWBAdtwD6dBa381hLg6KXvZmbDlMbLh8fV3+&#10;Sdyfwb7/B2x+AQAA//8DAFBLAwQUAAYACAAAACEAkOHnNtwAAAAHAQAADwAAAGRycy9kb3ducmV2&#10;LnhtbEyOwU7DMBBE70j8g7VI3FqHqAQUsqkQqBeEVFK4cHPjJY6I1yF2k9Cvx+UCp9HOjGZfsZ5t&#10;J0YafOsY4WqZgCCunW65QXh73SxuQfigWKvOMSF8k4d1eX5WqFy7iSsad6ERcYR9rhBMCH0upa8N&#10;WeWXrieO2YcbrArxHBqpBzXFcdvJNEkyaVXL8YNRPT0Yqj93B4tQfb2/2Pb5mD2aatRZ+jROYbNF&#10;vLyY7+9ABJrDXxlO+BEdysi0dwfWXnQIizSLTYSbKKd4db1KQex/DVkW8j9/+QMAAP//AwBQSwEC&#10;LQAUAAYACAAAACEAtoM4kv4AAADhAQAAEwAAAAAAAAAAAAAAAAAAAAAAW0NvbnRlbnRfVHlwZXNd&#10;LnhtbFBLAQItABQABgAIAAAAIQA4/SH/1gAAAJQBAAALAAAAAAAAAAAAAAAAAC8BAABfcmVscy8u&#10;cmVsc1BLAQItABQABgAIAAAAIQB36wWmKgIAAEsEAAAOAAAAAAAAAAAAAAAAAC4CAABkcnMvZTJv&#10;RG9jLnhtbFBLAQItABQABgAIAAAAIQCQ4ec23AAAAAcBAAAPAAAAAAAAAAAAAAAAAIQEAABkcnMv&#10;ZG93bnJldi54bWxQSwUGAAAAAAQABADzAAAAjQUAAAAA&#10;" strokecolor="#00736b" strokeweight="1.5pt">
                      <w10:wrap anchorx="margin"/>
                    </v:shape>
                  </w:pict>
                </mc:Fallback>
              </mc:AlternateContent>
            </w:r>
          </w:p>
          <w:p w14:paraId="414CDE2B" w14:textId="77777777" w:rsidR="002549C6" w:rsidRPr="002549C6" w:rsidRDefault="002549C6" w:rsidP="002549C6">
            <w:pPr>
              <w:tabs>
                <w:tab w:val="center" w:pos="4252"/>
                <w:tab w:val="right" w:pos="8504"/>
              </w:tabs>
              <w:jc w:val="center"/>
              <w:rPr>
                <w:rFonts w:ascii="Arial" w:eastAsia="Noto Sans" w:hAnsi="Arial" w:cs="Arial"/>
                <w:sz w:val="16"/>
                <w:szCs w:val="18"/>
              </w:rPr>
            </w:pPr>
            <w:r w:rsidRPr="002549C6">
              <w:rPr>
                <w:rFonts w:ascii="Arial" w:eastAsia="Noto Sans" w:hAnsi="Arial" w:cs="Arial"/>
                <w:sz w:val="16"/>
                <w:szCs w:val="18"/>
              </w:rPr>
              <w:t>Health Research Institute of the Balearic Islands Foundation – IdISBa</w:t>
            </w:r>
          </w:p>
          <w:p w14:paraId="3CF3DCC8" w14:textId="77777777" w:rsidR="002549C6" w:rsidRPr="002549C6" w:rsidRDefault="002549C6" w:rsidP="002549C6">
            <w:pPr>
              <w:tabs>
                <w:tab w:val="center" w:pos="4252"/>
                <w:tab w:val="right" w:pos="8504"/>
              </w:tabs>
              <w:jc w:val="center"/>
              <w:rPr>
                <w:rFonts w:ascii="Arial" w:eastAsia="Noto Sans" w:hAnsi="Arial" w:cs="Arial"/>
                <w:sz w:val="16"/>
                <w:szCs w:val="18"/>
              </w:rPr>
            </w:pPr>
            <w:r w:rsidRPr="002549C6">
              <w:rPr>
                <w:rFonts w:ascii="Arial" w:eastAsia="Noto Sans" w:hAnsi="Arial" w:cs="Arial"/>
                <w:sz w:val="16"/>
                <w:szCs w:val="18"/>
              </w:rPr>
              <w:t xml:space="preserve">Son </w:t>
            </w:r>
            <w:proofErr w:type="spellStart"/>
            <w:r w:rsidRPr="002549C6">
              <w:rPr>
                <w:rFonts w:ascii="Arial" w:eastAsia="Noto Sans" w:hAnsi="Arial" w:cs="Arial"/>
                <w:sz w:val="16"/>
                <w:szCs w:val="18"/>
              </w:rPr>
              <w:t>Espases</w:t>
            </w:r>
            <w:proofErr w:type="spellEnd"/>
            <w:r w:rsidRPr="002549C6">
              <w:rPr>
                <w:rFonts w:ascii="Arial" w:eastAsia="Noto Sans" w:hAnsi="Arial" w:cs="Arial"/>
                <w:sz w:val="16"/>
                <w:szCs w:val="18"/>
              </w:rPr>
              <w:t xml:space="preserve"> University Hospital. Building «S» 1st Floor. </w:t>
            </w:r>
            <w:proofErr w:type="spellStart"/>
            <w:r w:rsidRPr="002549C6">
              <w:rPr>
                <w:rFonts w:ascii="Arial" w:eastAsia="Noto Sans" w:hAnsi="Arial" w:cs="Arial"/>
                <w:sz w:val="16"/>
                <w:szCs w:val="18"/>
              </w:rPr>
              <w:t>Ctra</w:t>
            </w:r>
            <w:proofErr w:type="spellEnd"/>
            <w:r w:rsidRPr="002549C6">
              <w:rPr>
                <w:rFonts w:ascii="Arial" w:eastAsia="Noto Sans" w:hAnsi="Arial" w:cs="Arial"/>
                <w:sz w:val="16"/>
                <w:szCs w:val="18"/>
              </w:rPr>
              <w:t xml:space="preserve">. </w:t>
            </w:r>
            <w:proofErr w:type="spellStart"/>
            <w:r w:rsidRPr="002549C6">
              <w:rPr>
                <w:rFonts w:ascii="Arial" w:eastAsia="Noto Sans" w:hAnsi="Arial" w:cs="Arial"/>
                <w:sz w:val="16"/>
                <w:szCs w:val="18"/>
              </w:rPr>
              <w:t>Valldemossa</w:t>
            </w:r>
            <w:proofErr w:type="spellEnd"/>
            <w:r w:rsidRPr="002549C6">
              <w:rPr>
                <w:rFonts w:ascii="Arial" w:eastAsia="Noto Sans" w:hAnsi="Arial" w:cs="Arial"/>
                <w:sz w:val="16"/>
                <w:szCs w:val="18"/>
              </w:rPr>
              <w:t xml:space="preserve"> 79, 07010 Palma</w:t>
            </w:r>
          </w:p>
          <w:p w14:paraId="7269B13B" w14:textId="77777777" w:rsidR="002549C6" w:rsidRPr="002549C6" w:rsidRDefault="002549C6" w:rsidP="002549C6">
            <w:pPr>
              <w:tabs>
                <w:tab w:val="center" w:pos="4252"/>
                <w:tab w:val="right" w:pos="8504"/>
              </w:tabs>
              <w:jc w:val="center"/>
              <w:rPr>
                <w:rFonts w:ascii="Arial" w:hAnsi="Arial" w:cs="Arial"/>
                <w:sz w:val="16"/>
              </w:rPr>
            </w:pPr>
          </w:p>
          <w:p w14:paraId="2341F2F9" w14:textId="5BC116B3" w:rsidR="00AA22F2" w:rsidRPr="00F369BD" w:rsidRDefault="002549C6" w:rsidP="002549C6">
            <w:pPr>
              <w:widowControl w:val="0"/>
              <w:jc w:val="center"/>
              <w:rPr>
                <w:sz w:val="18"/>
                <w:szCs w:val="18"/>
              </w:rPr>
            </w:pPr>
            <w:r w:rsidRPr="002549C6">
              <w:rPr>
                <w:rFonts w:ascii="Arial" w:hAnsi="Arial" w:cs="Arial"/>
                <w:sz w:val="16"/>
                <w:szCs w:val="16"/>
                <w:lang w:val="es-ES"/>
              </w:rPr>
              <w:t xml:space="preserve">Page </w:t>
            </w:r>
            <w:r w:rsidRPr="002549C6">
              <w:rPr>
                <w:rFonts w:ascii="Arial" w:hAnsi="Arial" w:cs="Arial"/>
                <w:b/>
                <w:bCs/>
                <w:sz w:val="16"/>
                <w:szCs w:val="16"/>
              </w:rPr>
              <w:fldChar w:fldCharType="begin"/>
            </w:r>
            <w:r w:rsidRPr="002549C6">
              <w:rPr>
                <w:rFonts w:ascii="Arial" w:hAnsi="Arial" w:cs="Arial"/>
                <w:b/>
                <w:bCs/>
                <w:sz w:val="16"/>
                <w:szCs w:val="16"/>
              </w:rPr>
              <w:instrText>PAGE</w:instrText>
            </w:r>
            <w:r w:rsidRPr="002549C6">
              <w:rPr>
                <w:rFonts w:ascii="Arial" w:hAnsi="Arial" w:cs="Arial"/>
                <w:b/>
                <w:bCs/>
                <w:sz w:val="16"/>
                <w:szCs w:val="16"/>
              </w:rPr>
              <w:fldChar w:fldCharType="separate"/>
            </w:r>
            <w:r w:rsidR="009F6C0C">
              <w:rPr>
                <w:rFonts w:ascii="Arial" w:hAnsi="Arial" w:cs="Arial"/>
                <w:b/>
                <w:bCs/>
                <w:noProof/>
                <w:sz w:val="16"/>
                <w:szCs w:val="16"/>
              </w:rPr>
              <w:t>1</w:t>
            </w:r>
            <w:r w:rsidRPr="002549C6">
              <w:rPr>
                <w:rFonts w:ascii="Arial" w:hAnsi="Arial" w:cs="Arial"/>
                <w:b/>
                <w:bCs/>
                <w:sz w:val="16"/>
                <w:szCs w:val="16"/>
              </w:rPr>
              <w:fldChar w:fldCharType="end"/>
            </w:r>
            <w:r w:rsidRPr="002549C6">
              <w:rPr>
                <w:rFonts w:ascii="Arial" w:hAnsi="Arial" w:cs="Arial"/>
                <w:b/>
                <w:bCs/>
                <w:sz w:val="16"/>
                <w:szCs w:val="16"/>
              </w:rPr>
              <w:t xml:space="preserve"> </w:t>
            </w:r>
            <w:r w:rsidRPr="002549C6">
              <w:rPr>
                <w:rFonts w:ascii="Arial" w:hAnsi="Arial" w:cs="Arial"/>
                <w:sz w:val="16"/>
                <w:szCs w:val="16"/>
                <w:lang w:val="es-ES"/>
              </w:rPr>
              <w:t xml:space="preserve">of </w:t>
            </w:r>
            <w:r w:rsidRPr="002549C6">
              <w:rPr>
                <w:rFonts w:ascii="Arial" w:hAnsi="Arial" w:cs="Arial"/>
                <w:b/>
                <w:bCs/>
                <w:sz w:val="16"/>
                <w:szCs w:val="16"/>
              </w:rPr>
              <w:fldChar w:fldCharType="begin"/>
            </w:r>
            <w:r w:rsidRPr="002549C6">
              <w:rPr>
                <w:rFonts w:ascii="Arial" w:hAnsi="Arial" w:cs="Arial"/>
                <w:b/>
                <w:bCs/>
                <w:sz w:val="16"/>
                <w:szCs w:val="16"/>
              </w:rPr>
              <w:instrText>NUMPAGES</w:instrText>
            </w:r>
            <w:r w:rsidRPr="002549C6">
              <w:rPr>
                <w:rFonts w:ascii="Arial" w:hAnsi="Arial" w:cs="Arial"/>
                <w:b/>
                <w:bCs/>
                <w:sz w:val="16"/>
                <w:szCs w:val="16"/>
              </w:rPr>
              <w:fldChar w:fldCharType="separate"/>
            </w:r>
            <w:r w:rsidR="009F6C0C">
              <w:rPr>
                <w:rFonts w:ascii="Arial" w:hAnsi="Arial" w:cs="Arial"/>
                <w:b/>
                <w:bCs/>
                <w:noProof/>
                <w:sz w:val="16"/>
                <w:szCs w:val="16"/>
              </w:rPr>
              <w:t>3</w:t>
            </w:r>
            <w:r w:rsidRPr="002549C6">
              <w:rPr>
                <w:rFonts w:ascii="Arial" w:hAnsi="Arial" w:cs="Arial"/>
                <w:b/>
                <w:bCs/>
                <w:sz w:val="16"/>
                <w:szCs w:val="16"/>
              </w:rPr>
              <w:fldChar w:fldCharType="end"/>
            </w:r>
          </w:p>
        </w:sdtContent>
      </w:sdt>
    </w:sdtContent>
  </w:sdt>
  <w:p w14:paraId="34130AEE" w14:textId="77777777" w:rsidR="00AA22F2" w:rsidRPr="00861662" w:rsidRDefault="00AA22F2" w:rsidP="0086166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0C650" w14:textId="77777777" w:rsidR="00004E1C" w:rsidRDefault="00004E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FA066" w14:textId="77777777" w:rsidR="00222E70" w:rsidRDefault="00222E70">
      <w:r>
        <w:separator/>
      </w:r>
    </w:p>
  </w:footnote>
  <w:footnote w:type="continuationSeparator" w:id="0">
    <w:p w14:paraId="3584951B" w14:textId="77777777" w:rsidR="00222E70" w:rsidRDefault="00222E70">
      <w:r>
        <w:continuationSeparator/>
      </w:r>
    </w:p>
  </w:footnote>
  <w:footnote w:type="continuationNotice" w:id="1">
    <w:p w14:paraId="01C03E3E" w14:textId="77777777" w:rsidR="00222E70" w:rsidRDefault="00222E7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62F5B" w14:textId="1029ED40" w:rsidR="00004E1C" w:rsidRDefault="00004E1C">
    <w:pPr>
      <w:pStyle w:val="Encabezado"/>
    </w:pPr>
    <w:r>
      <w:rPr>
        <w:noProof/>
        <w:lang w:val="es-ES"/>
      </w:rPr>
      <w:pict w14:anchorId="337F7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45pt;height:132.1pt">
          <v:imagedata r:id="rId1" o:title="IllesSostenibles_EN_co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F7153" w14:textId="58DCFFCD" w:rsidR="00D556DE" w:rsidRDefault="00164B1F" w:rsidP="00D556DE">
    <w:pPr>
      <w:pStyle w:val="Encabezado"/>
    </w:pPr>
    <w:r w:rsidRPr="00164B1F">
      <w:rPr>
        <w:noProof/>
        <w:lang w:val="es-ES"/>
      </w:rPr>
      <w:drawing>
        <wp:anchor distT="0" distB="0" distL="114300" distR="114300" simplePos="0" relativeHeight="251664384" behindDoc="0" locked="0" layoutInCell="1" allowOverlap="1" wp14:anchorId="548727A9" wp14:editId="314E3A55">
          <wp:simplePos x="0" y="0"/>
          <wp:positionH relativeFrom="column">
            <wp:posOffset>3678555</wp:posOffset>
          </wp:positionH>
          <wp:positionV relativeFrom="paragraph">
            <wp:posOffset>288925</wp:posOffset>
          </wp:positionV>
          <wp:extent cx="2101215" cy="692785"/>
          <wp:effectExtent l="0" t="0" r="0" b="0"/>
          <wp:wrapSquare wrapText="bothSides"/>
          <wp:docPr id="11" name="Imagen 11" descr="C_SA_FU_IN_IN_SA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_SA_FU_IN_IN_SA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1215" cy="692785"/>
                  </a:xfrm>
                  <a:prstGeom prst="rect">
                    <a:avLst/>
                  </a:prstGeom>
                  <a:noFill/>
                </pic:spPr>
              </pic:pic>
            </a:graphicData>
          </a:graphic>
          <wp14:sizeRelH relativeFrom="page">
            <wp14:pctWidth>0</wp14:pctWidth>
          </wp14:sizeRelH>
          <wp14:sizeRelV relativeFrom="page">
            <wp14:pctHeight>0</wp14:pctHeight>
          </wp14:sizeRelV>
        </wp:anchor>
      </w:drawing>
    </w:r>
  </w:p>
  <w:p w14:paraId="553B6D78" w14:textId="403D65EC" w:rsidR="00D556DE" w:rsidRDefault="00004E1C" w:rsidP="00164B1F">
    <w:pPr>
      <w:pStyle w:val="Encabezado"/>
      <w:jc w:val="center"/>
    </w:pPr>
    <w:r>
      <w:rPr>
        <w:noProof/>
      </w:rPr>
      <w:pict w14:anchorId="40EC31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01" type="#_x0000_t75" style="position:absolute;left:0;text-align:left;margin-left:-1pt;margin-top:0;width:149.65pt;height:59.45pt;z-index:-251649024;mso-position-horizontal-relative:text;mso-position-vertical-relative:text;mso-width-relative:page;mso-height-relative:page">
          <v:imagedata r:id="rId2" o:title="IllesSostenibles_EN_col"/>
        </v:shape>
      </w:pict>
    </w:r>
  </w:p>
  <w:p w14:paraId="63E37938" w14:textId="7611837D" w:rsidR="00D556DE" w:rsidRDefault="00164B1F" w:rsidP="00D556DE">
    <w:pPr>
      <w:pStyle w:val="Encabezado"/>
    </w:pPr>
    <w:bookmarkStart w:id="0" w:name="_GoBack"/>
    <w:bookmarkEnd w:id="0"/>
    <w:r w:rsidRPr="00164B1F">
      <w:rPr>
        <w:noProof/>
        <w:lang w:val="es-ES"/>
      </w:rPr>
      <w:drawing>
        <wp:anchor distT="0" distB="0" distL="114300" distR="114300" simplePos="0" relativeHeight="251665408" behindDoc="0" locked="0" layoutInCell="1" allowOverlap="1" wp14:anchorId="6090B2B8" wp14:editId="098826ED">
          <wp:simplePos x="0" y="0"/>
          <wp:positionH relativeFrom="column">
            <wp:posOffset>7361555</wp:posOffset>
          </wp:positionH>
          <wp:positionV relativeFrom="paragraph">
            <wp:posOffset>21590</wp:posOffset>
          </wp:positionV>
          <wp:extent cx="1866900" cy="473075"/>
          <wp:effectExtent l="0" t="0" r="0" b="3175"/>
          <wp:wrapNone/>
          <wp:docPr id="12" name="Imagen 12" descr="C:\Users\S044775\AppData\Local\Microsoft\Windows\INetCache\Content.Word\1. Logo-IdISBa-2024.jpg"/>
          <wp:cNvGraphicFramePr/>
          <a:graphic xmlns:a="http://schemas.openxmlformats.org/drawingml/2006/main">
            <a:graphicData uri="http://schemas.openxmlformats.org/drawingml/2006/picture">
              <pic:pic xmlns:pic="http://schemas.openxmlformats.org/drawingml/2006/picture">
                <pic:nvPicPr>
                  <pic:cNvPr id="4" name="Imagen 4" descr="C:\Users\S044775\AppData\Local\Microsoft\Windows\INetCache\Content.Word\1. Logo-IdISBa-2024.jpg"/>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866900" cy="473075"/>
                  </a:xfrm>
                  <a:prstGeom prst="rect">
                    <a:avLst/>
                  </a:prstGeom>
                  <a:noFill/>
                  <a:ln>
                    <a:noFill/>
                  </a:ln>
                </pic:spPr>
              </pic:pic>
            </a:graphicData>
          </a:graphic>
        </wp:anchor>
      </w:drawing>
    </w:r>
  </w:p>
  <w:p w14:paraId="442EEC4C" w14:textId="77777777" w:rsidR="00FC4715" w:rsidRDefault="00FC4715" w:rsidP="009210B8">
    <w:pPr>
      <w:pStyle w:val="Encabezado"/>
    </w:pPr>
  </w:p>
  <w:p w14:paraId="0C4F38F8" w14:textId="77777777" w:rsidR="00D556DE" w:rsidRPr="002558DC" w:rsidRDefault="00D556DE" w:rsidP="009210B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C125" w14:textId="77777777" w:rsidR="00004E1C" w:rsidRDefault="00004E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B88"/>
    <w:multiLevelType w:val="hybridMultilevel"/>
    <w:tmpl w:val="5A9204A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0E5A4EE5"/>
    <w:multiLevelType w:val="hybridMultilevel"/>
    <w:tmpl w:val="D8164B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11A374A"/>
    <w:multiLevelType w:val="hybridMultilevel"/>
    <w:tmpl w:val="71CAE876"/>
    <w:lvl w:ilvl="0" w:tplc="0C0A0005">
      <w:start w:val="1"/>
      <w:numFmt w:val="bullet"/>
      <w:lvlText w:val=""/>
      <w:lvlJc w:val="left"/>
      <w:pPr>
        <w:ind w:left="1080" w:hanging="360"/>
      </w:pPr>
      <w:rPr>
        <w:rFonts w:ascii="Wingdings" w:hAnsi="Wingdings" w:hint="default"/>
      </w:rPr>
    </w:lvl>
    <w:lvl w:ilvl="1" w:tplc="2CC0219C">
      <w:start w:val="1"/>
      <w:numFmt w:val="bullet"/>
      <w:lvlText w:val=""/>
      <w:lvlJc w:val="left"/>
      <w:pPr>
        <w:ind w:left="1800" w:hanging="360"/>
      </w:pPr>
      <w:rPr>
        <w:rFonts w:ascii="Symbol" w:hAnsi="Symbol"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1E625064"/>
    <w:multiLevelType w:val="hybridMultilevel"/>
    <w:tmpl w:val="33F008C4"/>
    <w:lvl w:ilvl="0" w:tplc="83246584">
      <w:start w:val="1"/>
      <w:numFmt w:val="lowerLetter"/>
      <w:lvlText w:val="%1)"/>
      <w:lvlJc w:val="left"/>
      <w:pPr>
        <w:ind w:left="720" w:hanging="360"/>
      </w:pPr>
      <w:rPr>
        <w:i/>
        <w:i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602DE9"/>
    <w:multiLevelType w:val="hybridMultilevel"/>
    <w:tmpl w:val="24FE8AD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24CD5"/>
    <w:multiLevelType w:val="hybridMultilevel"/>
    <w:tmpl w:val="CA6885DE"/>
    <w:lvl w:ilvl="0" w:tplc="1BAE6966">
      <w:start w:val="7"/>
      <w:numFmt w:val="bullet"/>
      <w:lvlText w:val="-"/>
      <w:lvlJc w:val="left"/>
      <w:pPr>
        <w:ind w:left="720" w:hanging="360"/>
      </w:pPr>
      <w:rPr>
        <w:rFonts w:ascii="Noto Sans" w:eastAsia="Calibri" w:hAnsi="Noto Sans" w:cs="Noto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5F7680D"/>
    <w:multiLevelType w:val="hybridMultilevel"/>
    <w:tmpl w:val="2A5686CA"/>
    <w:lvl w:ilvl="0" w:tplc="0D189AA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7">
    <w:nsid w:val="4AB244B2"/>
    <w:multiLevelType w:val="hybridMultilevel"/>
    <w:tmpl w:val="0526FEE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27E6061"/>
    <w:multiLevelType w:val="hybridMultilevel"/>
    <w:tmpl w:val="BDE6D6A4"/>
    <w:lvl w:ilvl="0" w:tplc="0C0A0017">
      <w:start w:val="1"/>
      <w:numFmt w:val="bullet"/>
      <w:lvlText w:val="•"/>
      <w:lvlJc w:val="left"/>
      <w:pPr>
        <w:ind w:left="720" w:hanging="360"/>
      </w:pPr>
      <w:rPr>
        <w:rFonts w:ascii="Calibri" w:eastAsia="Times New Roman" w:hAnsi="Calibri" w:cs="Courier New" w:hint="default"/>
      </w:rPr>
    </w:lvl>
    <w:lvl w:ilvl="1" w:tplc="0C0A0005">
      <w:start w:val="1"/>
      <w:numFmt w:val="bullet"/>
      <w:lvlText w:val=""/>
      <w:lvlJc w:val="left"/>
      <w:pPr>
        <w:ind w:left="1080" w:hanging="360"/>
      </w:pPr>
      <w:rPr>
        <w:rFonts w:ascii="Wingdings" w:hAnsi="Wingdings"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9">
    <w:nsid w:val="58A32BAF"/>
    <w:multiLevelType w:val="hybridMultilevel"/>
    <w:tmpl w:val="E070AB3E"/>
    <w:lvl w:ilvl="0" w:tplc="6BACFEB6">
      <w:start w:val="1"/>
      <w:numFmt w:val="upperRoman"/>
      <w:suff w:val="space"/>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5AE83EC5"/>
    <w:multiLevelType w:val="multilevel"/>
    <w:tmpl w:val="04030021"/>
    <w:styleLink w:val="Estilo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60974A42"/>
    <w:multiLevelType w:val="hybridMultilevel"/>
    <w:tmpl w:val="197E7FA4"/>
    <w:lvl w:ilvl="0" w:tplc="8A52F7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C63F7D"/>
    <w:multiLevelType w:val="hybridMultilevel"/>
    <w:tmpl w:val="CBC604DE"/>
    <w:lvl w:ilvl="0" w:tplc="F86261AC">
      <w:start w:val="1"/>
      <w:numFmt w:val="bullet"/>
      <w:lvlText w:val=""/>
      <w:lvlJc w:val="left"/>
      <w:pPr>
        <w:ind w:left="720" w:hanging="360"/>
      </w:pPr>
      <w:rPr>
        <w:rFonts w:ascii="Symbol" w:hAnsi="Symbol" w:hint="default"/>
      </w:rPr>
    </w:lvl>
    <w:lvl w:ilvl="1" w:tplc="9EEA2000" w:tentative="1">
      <w:start w:val="1"/>
      <w:numFmt w:val="bullet"/>
      <w:lvlText w:val="o"/>
      <w:lvlJc w:val="left"/>
      <w:pPr>
        <w:ind w:left="1440" w:hanging="360"/>
      </w:pPr>
      <w:rPr>
        <w:rFonts w:ascii="Courier New" w:hAnsi="Courier New" w:cs="Courier New" w:hint="default"/>
      </w:rPr>
    </w:lvl>
    <w:lvl w:ilvl="2" w:tplc="F26831B2" w:tentative="1">
      <w:start w:val="1"/>
      <w:numFmt w:val="bullet"/>
      <w:lvlText w:val=""/>
      <w:lvlJc w:val="left"/>
      <w:pPr>
        <w:ind w:left="2160" w:hanging="360"/>
      </w:pPr>
      <w:rPr>
        <w:rFonts w:ascii="Wingdings" w:hAnsi="Wingdings" w:hint="default"/>
      </w:rPr>
    </w:lvl>
    <w:lvl w:ilvl="3" w:tplc="ECDEACDA" w:tentative="1">
      <w:start w:val="1"/>
      <w:numFmt w:val="bullet"/>
      <w:lvlText w:val=""/>
      <w:lvlJc w:val="left"/>
      <w:pPr>
        <w:ind w:left="2880" w:hanging="360"/>
      </w:pPr>
      <w:rPr>
        <w:rFonts w:ascii="Symbol" w:hAnsi="Symbol" w:hint="default"/>
      </w:rPr>
    </w:lvl>
    <w:lvl w:ilvl="4" w:tplc="A5ECBD1A" w:tentative="1">
      <w:start w:val="1"/>
      <w:numFmt w:val="bullet"/>
      <w:lvlText w:val="o"/>
      <w:lvlJc w:val="left"/>
      <w:pPr>
        <w:ind w:left="3600" w:hanging="360"/>
      </w:pPr>
      <w:rPr>
        <w:rFonts w:ascii="Courier New" w:hAnsi="Courier New" w:cs="Courier New" w:hint="default"/>
      </w:rPr>
    </w:lvl>
    <w:lvl w:ilvl="5" w:tplc="10DAD036" w:tentative="1">
      <w:start w:val="1"/>
      <w:numFmt w:val="bullet"/>
      <w:lvlText w:val=""/>
      <w:lvlJc w:val="left"/>
      <w:pPr>
        <w:ind w:left="4320" w:hanging="360"/>
      </w:pPr>
      <w:rPr>
        <w:rFonts w:ascii="Wingdings" w:hAnsi="Wingdings" w:hint="default"/>
      </w:rPr>
    </w:lvl>
    <w:lvl w:ilvl="6" w:tplc="46E883DA" w:tentative="1">
      <w:start w:val="1"/>
      <w:numFmt w:val="bullet"/>
      <w:lvlText w:val=""/>
      <w:lvlJc w:val="left"/>
      <w:pPr>
        <w:ind w:left="5040" w:hanging="360"/>
      </w:pPr>
      <w:rPr>
        <w:rFonts w:ascii="Symbol" w:hAnsi="Symbol" w:hint="default"/>
      </w:rPr>
    </w:lvl>
    <w:lvl w:ilvl="7" w:tplc="D3E23442" w:tentative="1">
      <w:start w:val="1"/>
      <w:numFmt w:val="bullet"/>
      <w:lvlText w:val="o"/>
      <w:lvlJc w:val="left"/>
      <w:pPr>
        <w:ind w:left="5760" w:hanging="360"/>
      </w:pPr>
      <w:rPr>
        <w:rFonts w:ascii="Courier New" w:hAnsi="Courier New" w:cs="Courier New" w:hint="default"/>
      </w:rPr>
    </w:lvl>
    <w:lvl w:ilvl="8" w:tplc="3B30EEC0" w:tentative="1">
      <w:start w:val="1"/>
      <w:numFmt w:val="bullet"/>
      <w:lvlText w:val=""/>
      <w:lvlJc w:val="left"/>
      <w:pPr>
        <w:ind w:left="6480" w:hanging="360"/>
      </w:pPr>
      <w:rPr>
        <w:rFonts w:ascii="Wingdings" w:hAnsi="Wingdings" w:hint="default"/>
      </w:rPr>
    </w:lvl>
  </w:abstractNum>
  <w:abstractNum w:abstractNumId="13">
    <w:nsid w:val="63B61A5F"/>
    <w:multiLevelType w:val="hybridMultilevel"/>
    <w:tmpl w:val="A696556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64E1658E"/>
    <w:multiLevelType w:val="hybridMultilevel"/>
    <w:tmpl w:val="A864983C"/>
    <w:lvl w:ilvl="0" w:tplc="0C0A0005">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6A6E55D1"/>
    <w:multiLevelType w:val="hybridMultilevel"/>
    <w:tmpl w:val="DA8C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5C7B5C"/>
    <w:multiLevelType w:val="multilevel"/>
    <w:tmpl w:val="29EA657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
  </w:num>
  <w:num w:numId="3">
    <w:abstractNumId w:val="8"/>
  </w:num>
  <w:num w:numId="4">
    <w:abstractNumId w:val="14"/>
  </w:num>
  <w:num w:numId="5">
    <w:abstractNumId w:val="12"/>
  </w:num>
  <w:num w:numId="6">
    <w:abstractNumId w:val="6"/>
  </w:num>
  <w:num w:numId="7">
    <w:abstractNumId w:val="0"/>
  </w:num>
  <w:num w:numId="8">
    <w:abstractNumId w:val="10"/>
  </w:num>
  <w:num w:numId="9">
    <w:abstractNumId w:val="16"/>
  </w:num>
  <w:num w:numId="10">
    <w:abstractNumId w:val="11"/>
  </w:num>
  <w:num w:numId="11">
    <w:abstractNumId w:val="3"/>
  </w:num>
  <w:num w:numId="12">
    <w:abstractNumId w:val="2"/>
  </w:num>
  <w:num w:numId="13">
    <w:abstractNumId w:val="7"/>
  </w:num>
  <w:num w:numId="14">
    <w:abstractNumId w:val="9"/>
  </w:num>
  <w:num w:numId="15">
    <w:abstractNumId w:val="15"/>
  </w:num>
  <w:num w:numId="16">
    <w:abstractNumId w:val="4"/>
  </w:num>
  <w:num w:numId="1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51202"/>
    <o:shapelayout v:ext="edit">
      <o:idmap v:ext="edit" data="50"/>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E5"/>
    <w:rsid w:val="0000168A"/>
    <w:rsid w:val="000041AB"/>
    <w:rsid w:val="00004DCA"/>
    <w:rsid w:val="00004E1C"/>
    <w:rsid w:val="00006765"/>
    <w:rsid w:val="00013A02"/>
    <w:rsid w:val="000150E7"/>
    <w:rsid w:val="000166E7"/>
    <w:rsid w:val="00016B91"/>
    <w:rsid w:val="00024D78"/>
    <w:rsid w:val="000253AA"/>
    <w:rsid w:val="00025F5B"/>
    <w:rsid w:val="0002656D"/>
    <w:rsid w:val="00026B13"/>
    <w:rsid w:val="00030E38"/>
    <w:rsid w:val="000311FD"/>
    <w:rsid w:val="00031898"/>
    <w:rsid w:val="0003253E"/>
    <w:rsid w:val="000337E3"/>
    <w:rsid w:val="00034DE8"/>
    <w:rsid w:val="00036819"/>
    <w:rsid w:val="00036A18"/>
    <w:rsid w:val="00036FDB"/>
    <w:rsid w:val="00037222"/>
    <w:rsid w:val="000417EB"/>
    <w:rsid w:val="0004256B"/>
    <w:rsid w:val="00042CED"/>
    <w:rsid w:val="00043479"/>
    <w:rsid w:val="000445B8"/>
    <w:rsid w:val="0004499B"/>
    <w:rsid w:val="00047FBB"/>
    <w:rsid w:val="00050A5B"/>
    <w:rsid w:val="000518ED"/>
    <w:rsid w:val="00052B7C"/>
    <w:rsid w:val="00053BBB"/>
    <w:rsid w:val="00054061"/>
    <w:rsid w:val="00056217"/>
    <w:rsid w:val="000567AB"/>
    <w:rsid w:val="0006096B"/>
    <w:rsid w:val="000613A0"/>
    <w:rsid w:val="000616CD"/>
    <w:rsid w:val="00061EF4"/>
    <w:rsid w:val="000624DD"/>
    <w:rsid w:val="00064173"/>
    <w:rsid w:val="000643A8"/>
    <w:rsid w:val="000643EC"/>
    <w:rsid w:val="00065A31"/>
    <w:rsid w:val="00066EDB"/>
    <w:rsid w:val="0007287A"/>
    <w:rsid w:val="0007546F"/>
    <w:rsid w:val="00075D38"/>
    <w:rsid w:val="000778E3"/>
    <w:rsid w:val="000801A1"/>
    <w:rsid w:val="00080A67"/>
    <w:rsid w:val="00081A68"/>
    <w:rsid w:val="00083284"/>
    <w:rsid w:val="0008418A"/>
    <w:rsid w:val="000847A5"/>
    <w:rsid w:val="000870CF"/>
    <w:rsid w:val="00087F26"/>
    <w:rsid w:val="00091E02"/>
    <w:rsid w:val="000925B1"/>
    <w:rsid w:val="00095538"/>
    <w:rsid w:val="000A1741"/>
    <w:rsid w:val="000A3CB5"/>
    <w:rsid w:val="000A534E"/>
    <w:rsid w:val="000A7331"/>
    <w:rsid w:val="000B2588"/>
    <w:rsid w:val="000B5112"/>
    <w:rsid w:val="000B58B9"/>
    <w:rsid w:val="000B7394"/>
    <w:rsid w:val="000B790C"/>
    <w:rsid w:val="000C1672"/>
    <w:rsid w:val="000C421E"/>
    <w:rsid w:val="000C7085"/>
    <w:rsid w:val="000D1F47"/>
    <w:rsid w:val="000D55C8"/>
    <w:rsid w:val="000D653C"/>
    <w:rsid w:val="000E0D53"/>
    <w:rsid w:val="000E1F75"/>
    <w:rsid w:val="000E28EF"/>
    <w:rsid w:val="000E2B5D"/>
    <w:rsid w:val="000E2E26"/>
    <w:rsid w:val="000E2EA4"/>
    <w:rsid w:val="000E4AA7"/>
    <w:rsid w:val="000F4F5A"/>
    <w:rsid w:val="000F5431"/>
    <w:rsid w:val="000F565E"/>
    <w:rsid w:val="000F7770"/>
    <w:rsid w:val="00103F9A"/>
    <w:rsid w:val="00104143"/>
    <w:rsid w:val="00104783"/>
    <w:rsid w:val="00105F04"/>
    <w:rsid w:val="0011079F"/>
    <w:rsid w:val="0011322A"/>
    <w:rsid w:val="00113B42"/>
    <w:rsid w:val="00115790"/>
    <w:rsid w:val="00123667"/>
    <w:rsid w:val="00124A55"/>
    <w:rsid w:val="0012511F"/>
    <w:rsid w:val="00125C2E"/>
    <w:rsid w:val="00126858"/>
    <w:rsid w:val="0013028A"/>
    <w:rsid w:val="001313DE"/>
    <w:rsid w:val="00132C64"/>
    <w:rsid w:val="001339D6"/>
    <w:rsid w:val="00134B25"/>
    <w:rsid w:val="0013564A"/>
    <w:rsid w:val="00135B4C"/>
    <w:rsid w:val="00136BB8"/>
    <w:rsid w:val="00136C01"/>
    <w:rsid w:val="00136E50"/>
    <w:rsid w:val="00144CC4"/>
    <w:rsid w:val="00144EFE"/>
    <w:rsid w:val="00147E96"/>
    <w:rsid w:val="00151DB7"/>
    <w:rsid w:val="00153006"/>
    <w:rsid w:val="00155CCC"/>
    <w:rsid w:val="00155D2C"/>
    <w:rsid w:val="00157BC8"/>
    <w:rsid w:val="001601F8"/>
    <w:rsid w:val="0016034F"/>
    <w:rsid w:val="00160551"/>
    <w:rsid w:val="001634FB"/>
    <w:rsid w:val="00164A53"/>
    <w:rsid w:val="00164B1F"/>
    <w:rsid w:val="0016537B"/>
    <w:rsid w:val="00166424"/>
    <w:rsid w:val="001705FB"/>
    <w:rsid w:val="00172190"/>
    <w:rsid w:val="00175567"/>
    <w:rsid w:val="00176349"/>
    <w:rsid w:val="0018035F"/>
    <w:rsid w:val="001840D5"/>
    <w:rsid w:val="0018503A"/>
    <w:rsid w:val="001868DE"/>
    <w:rsid w:val="00187D14"/>
    <w:rsid w:val="00194297"/>
    <w:rsid w:val="0019617C"/>
    <w:rsid w:val="00197353"/>
    <w:rsid w:val="001A2386"/>
    <w:rsid w:val="001A4E4C"/>
    <w:rsid w:val="001A4E7A"/>
    <w:rsid w:val="001A53FF"/>
    <w:rsid w:val="001A6504"/>
    <w:rsid w:val="001A67E1"/>
    <w:rsid w:val="001A6BE1"/>
    <w:rsid w:val="001B0736"/>
    <w:rsid w:val="001B5FE9"/>
    <w:rsid w:val="001C4A3A"/>
    <w:rsid w:val="001C50F1"/>
    <w:rsid w:val="001C7DCE"/>
    <w:rsid w:val="001D0AD9"/>
    <w:rsid w:val="001D123D"/>
    <w:rsid w:val="001D2BDA"/>
    <w:rsid w:val="001D3C94"/>
    <w:rsid w:val="001D54EF"/>
    <w:rsid w:val="001E1AA8"/>
    <w:rsid w:val="001E20FA"/>
    <w:rsid w:val="001E2264"/>
    <w:rsid w:val="001E264E"/>
    <w:rsid w:val="001E30D2"/>
    <w:rsid w:val="001E494D"/>
    <w:rsid w:val="001E58D2"/>
    <w:rsid w:val="001E5BD8"/>
    <w:rsid w:val="001E65BB"/>
    <w:rsid w:val="001E696F"/>
    <w:rsid w:val="001F0115"/>
    <w:rsid w:val="001F11AB"/>
    <w:rsid w:val="001F4FC1"/>
    <w:rsid w:val="001F558E"/>
    <w:rsid w:val="001F6190"/>
    <w:rsid w:val="001F6AD7"/>
    <w:rsid w:val="002002FF"/>
    <w:rsid w:val="0020062C"/>
    <w:rsid w:val="0020180C"/>
    <w:rsid w:val="002028A2"/>
    <w:rsid w:val="00202979"/>
    <w:rsid w:val="002033F9"/>
    <w:rsid w:val="0020458F"/>
    <w:rsid w:val="00207ABC"/>
    <w:rsid w:val="0021082B"/>
    <w:rsid w:val="002116B7"/>
    <w:rsid w:val="002128AF"/>
    <w:rsid w:val="00213F8F"/>
    <w:rsid w:val="00214281"/>
    <w:rsid w:val="002145B1"/>
    <w:rsid w:val="00215099"/>
    <w:rsid w:val="0021520D"/>
    <w:rsid w:val="00216FCD"/>
    <w:rsid w:val="00217C0E"/>
    <w:rsid w:val="002207FE"/>
    <w:rsid w:val="00222441"/>
    <w:rsid w:val="002226DB"/>
    <w:rsid w:val="00222E70"/>
    <w:rsid w:val="002230EF"/>
    <w:rsid w:val="00224EA3"/>
    <w:rsid w:val="002272E1"/>
    <w:rsid w:val="0023054E"/>
    <w:rsid w:val="00230968"/>
    <w:rsid w:val="00231B8B"/>
    <w:rsid w:val="0023320D"/>
    <w:rsid w:val="002334AD"/>
    <w:rsid w:val="0023517B"/>
    <w:rsid w:val="00237100"/>
    <w:rsid w:val="00237677"/>
    <w:rsid w:val="002404AA"/>
    <w:rsid w:val="002441A6"/>
    <w:rsid w:val="00250CC7"/>
    <w:rsid w:val="00251171"/>
    <w:rsid w:val="00252079"/>
    <w:rsid w:val="002523E1"/>
    <w:rsid w:val="00253E7B"/>
    <w:rsid w:val="002549C6"/>
    <w:rsid w:val="0025542D"/>
    <w:rsid w:val="002558DC"/>
    <w:rsid w:val="002565F3"/>
    <w:rsid w:val="00261BAB"/>
    <w:rsid w:val="002638AF"/>
    <w:rsid w:val="00264812"/>
    <w:rsid w:val="0027053E"/>
    <w:rsid w:val="002718D8"/>
    <w:rsid w:val="00276E9A"/>
    <w:rsid w:val="00277B6D"/>
    <w:rsid w:val="00280D8E"/>
    <w:rsid w:val="002818C9"/>
    <w:rsid w:val="00282706"/>
    <w:rsid w:val="0028442E"/>
    <w:rsid w:val="00284F12"/>
    <w:rsid w:val="00285E6E"/>
    <w:rsid w:val="00290C05"/>
    <w:rsid w:val="00292B20"/>
    <w:rsid w:val="00292DC8"/>
    <w:rsid w:val="002941D0"/>
    <w:rsid w:val="00294F03"/>
    <w:rsid w:val="002A0075"/>
    <w:rsid w:val="002A0804"/>
    <w:rsid w:val="002A1A37"/>
    <w:rsid w:val="002A1F25"/>
    <w:rsid w:val="002A2111"/>
    <w:rsid w:val="002A350B"/>
    <w:rsid w:val="002A5775"/>
    <w:rsid w:val="002B07F7"/>
    <w:rsid w:val="002B0B46"/>
    <w:rsid w:val="002B3ABB"/>
    <w:rsid w:val="002B5205"/>
    <w:rsid w:val="002C02E7"/>
    <w:rsid w:val="002C1175"/>
    <w:rsid w:val="002C1282"/>
    <w:rsid w:val="002C1E68"/>
    <w:rsid w:val="002C258B"/>
    <w:rsid w:val="002C3537"/>
    <w:rsid w:val="002C3FBC"/>
    <w:rsid w:val="002D0593"/>
    <w:rsid w:val="002D14E4"/>
    <w:rsid w:val="002D1856"/>
    <w:rsid w:val="002D285F"/>
    <w:rsid w:val="002D2AFA"/>
    <w:rsid w:val="002D2F9E"/>
    <w:rsid w:val="002D343F"/>
    <w:rsid w:val="002D4FC1"/>
    <w:rsid w:val="002D66DA"/>
    <w:rsid w:val="002D7483"/>
    <w:rsid w:val="002E03F2"/>
    <w:rsid w:val="002E3682"/>
    <w:rsid w:val="002E4AC9"/>
    <w:rsid w:val="002F0E54"/>
    <w:rsid w:val="002F165D"/>
    <w:rsid w:val="002F5242"/>
    <w:rsid w:val="002F579D"/>
    <w:rsid w:val="002F7243"/>
    <w:rsid w:val="002F7798"/>
    <w:rsid w:val="00300B12"/>
    <w:rsid w:val="00301ECD"/>
    <w:rsid w:val="00303555"/>
    <w:rsid w:val="0030432A"/>
    <w:rsid w:val="00304E27"/>
    <w:rsid w:val="00305CBC"/>
    <w:rsid w:val="00310E7D"/>
    <w:rsid w:val="003112A6"/>
    <w:rsid w:val="00314C09"/>
    <w:rsid w:val="00315481"/>
    <w:rsid w:val="00315482"/>
    <w:rsid w:val="00315FD6"/>
    <w:rsid w:val="00317BA6"/>
    <w:rsid w:val="0032032F"/>
    <w:rsid w:val="003213B9"/>
    <w:rsid w:val="003241C7"/>
    <w:rsid w:val="00326F94"/>
    <w:rsid w:val="00327C1E"/>
    <w:rsid w:val="00336A67"/>
    <w:rsid w:val="00336EEF"/>
    <w:rsid w:val="0033746D"/>
    <w:rsid w:val="0034379E"/>
    <w:rsid w:val="0034550D"/>
    <w:rsid w:val="00351070"/>
    <w:rsid w:val="003522E6"/>
    <w:rsid w:val="003522E9"/>
    <w:rsid w:val="00352A62"/>
    <w:rsid w:val="00356973"/>
    <w:rsid w:val="00360E4E"/>
    <w:rsid w:val="00362DCF"/>
    <w:rsid w:val="0036419B"/>
    <w:rsid w:val="00365790"/>
    <w:rsid w:val="00370235"/>
    <w:rsid w:val="0037042F"/>
    <w:rsid w:val="00371973"/>
    <w:rsid w:val="00372EA6"/>
    <w:rsid w:val="00374C2A"/>
    <w:rsid w:val="00376403"/>
    <w:rsid w:val="00376650"/>
    <w:rsid w:val="00377258"/>
    <w:rsid w:val="003818CD"/>
    <w:rsid w:val="003818D2"/>
    <w:rsid w:val="00382104"/>
    <w:rsid w:val="003832FB"/>
    <w:rsid w:val="00394B1A"/>
    <w:rsid w:val="00395766"/>
    <w:rsid w:val="00395866"/>
    <w:rsid w:val="0039605C"/>
    <w:rsid w:val="003969CC"/>
    <w:rsid w:val="003A3272"/>
    <w:rsid w:val="003A3ACF"/>
    <w:rsid w:val="003A4370"/>
    <w:rsid w:val="003A482C"/>
    <w:rsid w:val="003A609F"/>
    <w:rsid w:val="003A6ABA"/>
    <w:rsid w:val="003A7480"/>
    <w:rsid w:val="003B0019"/>
    <w:rsid w:val="003B10E4"/>
    <w:rsid w:val="003B1919"/>
    <w:rsid w:val="003B41C1"/>
    <w:rsid w:val="003B52F4"/>
    <w:rsid w:val="003C00D0"/>
    <w:rsid w:val="003C099E"/>
    <w:rsid w:val="003C184B"/>
    <w:rsid w:val="003C321E"/>
    <w:rsid w:val="003C333B"/>
    <w:rsid w:val="003C3D11"/>
    <w:rsid w:val="003C446F"/>
    <w:rsid w:val="003C515A"/>
    <w:rsid w:val="003C5D3D"/>
    <w:rsid w:val="003C5E88"/>
    <w:rsid w:val="003C67E7"/>
    <w:rsid w:val="003D3D39"/>
    <w:rsid w:val="003D3ECF"/>
    <w:rsid w:val="003D477B"/>
    <w:rsid w:val="003D4BBE"/>
    <w:rsid w:val="003D5FC5"/>
    <w:rsid w:val="003D7A77"/>
    <w:rsid w:val="003E07A1"/>
    <w:rsid w:val="003E3C23"/>
    <w:rsid w:val="003E5647"/>
    <w:rsid w:val="003E5B22"/>
    <w:rsid w:val="003E5FEF"/>
    <w:rsid w:val="003F0DBA"/>
    <w:rsid w:val="003F0F2E"/>
    <w:rsid w:val="003F1EA1"/>
    <w:rsid w:val="003F317B"/>
    <w:rsid w:val="003F4B6B"/>
    <w:rsid w:val="003F5AAF"/>
    <w:rsid w:val="004003DA"/>
    <w:rsid w:val="00400BB3"/>
    <w:rsid w:val="0040328E"/>
    <w:rsid w:val="004051F7"/>
    <w:rsid w:val="00405864"/>
    <w:rsid w:val="00406F6D"/>
    <w:rsid w:val="0041001D"/>
    <w:rsid w:val="0041475D"/>
    <w:rsid w:val="004157EE"/>
    <w:rsid w:val="00420859"/>
    <w:rsid w:val="004218F6"/>
    <w:rsid w:val="00422814"/>
    <w:rsid w:val="00422893"/>
    <w:rsid w:val="004248EB"/>
    <w:rsid w:val="00424D63"/>
    <w:rsid w:val="00425ED3"/>
    <w:rsid w:val="004269B4"/>
    <w:rsid w:val="00430520"/>
    <w:rsid w:val="00431512"/>
    <w:rsid w:val="0043283D"/>
    <w:rsid w:val="00433FE2"/>
    <w:rsid w:val="004345F7"/>
    <w:rsid w:val="00434BC5"/>
    <w:rsid w:val="00434E33"/>
    <w:rsid w:val="004370B9"/>
    <w:rsid w:val="00437FF4"/>
    <w:rsid w:val="004467CE"/>
    <w:rsid w:val="00446FF8"/>
    <w:rsid w:val="00451682"/>
    <w:rsid w:val="00453F56"/>
    <w:rsid w:val="004550A8"/>
    <w:rsid w:val="00455FC2"/>
    <w:rsid w:val="00456F0F"/>
    <w:rsid w:val="004573AA"/>
    <w:rsid w:val="00457C08"/>
    <w:rsid w:val="00460BAD"/>
    <w:rsid w:val="00460CEF"/>
    <w:rsid w:val="00460E88"/>
    <w:rsid w:val="00461E0E"/>
    <w:rsid w:val="00463F9F"/>
    <w:rsid w:val="004658F4"/>
    <w:rsid w:val="004745E8"/>
    <w:rsid w:val="0047501D"/>
    <w:rsid w:val="0047614A"/>
    <w:rsid w:val="00476562"/>
    <w:rsid w:val="004802E7"/>
    <w:rsid w:val="00480A78"/>
    <w:rsid w:val="00482C5E"/>
    <w:rsid w:val="0048361F"/>
    <w:rsid w:val="00483DA5"/>
    <w:rsid w:val="00485541"/>
    <w:rsid w:val="0048695B"/>
    <w:rsid w:val="00487248"/>
    <w:rsid w:val="00487AFA"/>
    <w:rsid w:val="00491711"/>
    <w:rsid w:val="00491E8F"/>
    <w:rsid w:val="00492E44"/>
    <w:rsid w:val="004A3699"/>
    <w:rsid w:val="004A4FFB"/>
    <w:rsid w:val="004A532C"/>
    <w:rsid w:val="004A6775"/>
    <w:rsid w:val="004A707C"/>
    <w:rsid w:val="004B01C5"/>
    <w:rsid w:val="004B3BFE"/>
    <w:rsid w:val="004B707C"/>
    <w:rsid w:val="004B725C"/>
    <w:rsid w:val="004C436B"/>
    <w:rsid w:val="004C51B6"/>
    <w:rsid w:val="004C539F"/>
    <w:rsid w:val="004C6EC5"/>
    <w:rsid w:val="004C6F67"/>
    <w:rsid w:val="004C75A8"/>
    <w:rsid w:val="004C7B02"/>
    <w:rsid w:val="004D0C5C"/>
    <w:rsid w:val="004D32F8"/>
    <w:rsid w:val="004D3D15"/>
    <w:rsid w:val="004D56F6"/>
    <w:rsid w:val="004D76FE"/>
    <w:rsid w:val="004E383F"/>
    <w:rsid w:val="004F0AD3"/>
    <w:rsid w:val="004F0B82"/>
    <w:rsid w:val="004F1B48"/>
    <w:rsid w:val="004F26AB"/>
    <w:rsid w:val="004F27BC"/>
    <w:rsid w:val="004F3886"/>
    <w:rsid w:val="004F3A4A"/>
    <w:rsid w:val="004F4342"/>
    <w:rsid w:val="004F74CA"/>
    <w:rsid w:val="005002BF"/>
    <w:rsid w:val="005009E5"/>
    <w:rsid w:val="0051238E"/>
    <w:rsid w:val="0051246C"/>
    <w:rsid w:val="005133A4"/>
    <w:rsid w:val="00515CA4"/>
    <w:rsid w:val="00520440"/>
    <w:rsid w:val="00521892"/>
    <w:rsid w:val="00522C17"/>
    <w:rsid w:val="005238D0"/>
    <w:rsid w:val="00523D32"/>
    <w:rsid w:val="005240E4"/>
    <w:rsid w:val="00525582"/>
    <w:rsid w:val="005256F4"/>
    <w:rsid w:val="00525911"/>
    <w:rsid w:val="0052606D"/>
    <w:rsid w:val="005352C2"/>
    <w:rsid w:val="00535C72"/>
    <w:rsid w:val="00543BAE"/>
    <w:rsid w:val="005448DE"/>
    <w:rsid w:val="00544974"/>
    <w:rsid w:val="00544A9B"/>
    <w:rsid w:val="00545CCB"/>
    <w:rsid w:val="00546A5C"/>
    <w:rsid w:val="00546BAB"/>
    <w:rsid w:val="00550188"/>
    <w:rsid w:val="00550DDB"/>
    <w:rsid w:val="00551183"/>
    <w:rsid w:val="005519BC"/>
    <w:rsid w:val="00551C66"/>
    <w:rsid w:val="00551F64"/>
    <w:rsid w:val="005533BF"/>
    <w:rsid w:val="00555D20"/>
    <w:rsid w:val="00556154"/>
    <w:rsid w:val="005575DD"/>
    <w:rsid w:val="00557BEA"/>
    <w:rsid w:val="005616FC"/>
    <w:rsid w:val="00561708"/>
    <w:rsid w:val="005638A8"/>
    <w:rsid w:val="005648FC"/>
    <w:rsid w:val="0056570F"/>
    <w:rsid w:val="00567831"/>
    <w:rsid w:val="00575C13"/>
    <w:rsid w:val="005762EB"/>
    <w:rsid w:val="00576A34"/>
    <w:rsid w:val="00576A4B"/>
    <w:rsid w:val="00581602"/>
    <w:rsid w:val="0058736D"/>
    <w:rsid w:val="0059064A"/>
    <w:rsid w:val="00590E4F"/>
    <w:rsid w:val="00594398"/>
    <w:rsid w:val="00595066"/>
    <w:rsid w:val="005A26EF"/>
    <w:rsid w:val="005A3DA0"/>
    <w:rsid w:val="005A7439"/>
    <w:rsid w:val="005B0240"/>
    <w:rsid w:val="005B231E"/>
    <w:rsid w:val="005B3B0D"/>
    <w:rsid w:val="005B3E78"/>
    <w:rsid w:val="005B6475"/>
    <w:rsid w:val="005B7187"/>
    <w:rsid w:val="005B724F"/>
    <w:rsid w:val="005C1845"/>
    <w:rsid w:val="005C285C"/>
    <w:rsid w:val="005C3D85"/>
    <w:rsid w:val="005C43C0"/>
    <w:rsid w:val="005C44A7"/>
    <w:rsid w:val="005C5D28"/>
    <w:rsid w:val="005C6DB8"/>
    <w:rsid w:val="005C7148"/>
    <w:rsid w:val="005D02A9"/>
    <w:rsid w:val="005D3538"/>
    <w:rsid w:val="005D402E"/>
    <w:rsid w:val="005D4287"/>
    <w:rsid w:val="005D4EA6"/>
    <w:rsid w:val="005D6525"/>
    <w:rsid w:val="005E109F"/>
    <w:rsid w:val="005E12D2"/>
    <w:rsid w:val="005E3065"/>
    <w:rsid w:val="005E39CE"/>
    <w:rsid w:val="005E4EC4"/>
    <w:rsid w:val="005E505F"/>
    <w:rsid w:val="005E6C64"/>
    <w:rsid w:val="005F036A"/>
    <w:rsid w:val="005F12E5"/>
    <w:rsid w:val="005F140A"/>
    <w:rsid w:val="005F2DC0"/>
    <w:rsid w:val="005F3FE3"/>
    <w:rsid w:val="005F64A7"/>
    <w:rsid w:val="005F6642"/>
    <w:rsid w:val="005F73CB"/>
    <w:rsid w:val="0060048E"/>
    <w:rsid w:val="006011AF"/>
    <w:rsid w:val="00602D71"/>
    <w:rsid w:val="0060359B"/>
    <w:rsid w:val="006054F7"/>
    <w:rsid w:val="006058B3"/>
    <w:rsid w:val="006072CE"/>
    <w:rsid w:val="00607329"/>
    <w:rsid w:val="0061224B"/>
    <w:rsid w:val="0061312F"/>
    <w:rsid w:val="0061400E"/>
    <w:rsid w:val="00615EC2"/>
    <w:rsid w:val="006179DD"/>
    <w:rsid w:val="00621988"/>
    <w:rsid w:val="00621B16"/>
    <w:rsid w:val="00622ADF"/>
    <w:rsid w:val="00624942"/>
    <w:rsid w:val="00626CB6"/>
    <w:rsid w:val="00626F9D"/>
    <w:rsid w:val="00627958"/>
    <w:rsid w:val="00631594"/>
    <w:rsid w:val="00632760"/>
    <w:rsid w:val="00632F0A"/>
    <w:rsid w:val="0063335F"/>
    <w:rsid w:val="00636333"/>
    <w:rsid w:val="0063738A"/>
    <w:rsid w:val="006377CE"/>
    <w:rsid w:val="00642447"/>
    <w:rsid w:val="00645659"/>
    <w:rsid w:val="0064661E"/>
    <w:rsid w:val="00650AD6"/>
    <w:rsid w:val="0065108A"/>
    <w:rsid w:val="0065265E"/>
    <w:rsid w:val="0066077C"/>
    <w:rsid w:val="0066094A"/>
    <w:rsid w:val="00660E73"/>
    <w:rsid w:val="006639E7"/>
    <w:rsid w:val="006668B5"/>
    <w:rsid w:val="00666D46"/>
    <w:rsid w:val="006711B1"/>
    <w:rsid w:val="00671B02"/>
    <w:rsid w:val="006721A0"/>
    <w:rsid w:val="00680BF5"/>
    <w:rsid w:val="00684D1C"/>
    <w:rsid w:val="006861F7"/>
    <w:rsid w:val="00686411"/>
    <w:rsid w:val="00686671"/>
    <w:rsid w:val="00692B04"/>
    <w:rsid w:val="00692CDD"/>
    <w:rsid w:val="00694DD0"/>
    <w:rsid w:val="006951BA"/>
    <w:rsid w:val="00695289"/>
    <w:rsid w:val="006A3D2F"/>
    <w:rsid w:val="006A3E57"/>
    <w:rsid w:val="006A4D89"/>
    <w:rsid w:val="006A6865"/>
    <w:rsid w:val="006A6A18"/>
    <w:rsid w:val="006A6EB4"/>
    <w:rsid w:val="006B2544"/>
    <w:rsid w:val="006B2D61"/>
    <w:rsid w:val="006B4587"/>
    <w:rsid w:val="006C0D60"/>
    <w:rsid w:val="006C206A"/>
    <w:rsid w:val="006C414B"/>
    <w:rsid w:val="006C4BB0"/>
    <w:rsid w:val="006C754D"/>
    <w:rsid w:val="006C7C5F"/>
    <w:rsid w:val="006D777E"/>
    <w:rsid w:val="006D7F72"/>
    <w:rsid w:val="006E0EA3"/>
    <w:rsid w:val="006E1CCE"/>
    <w:rsid w:val="006E26F0"/>
    <w:rsid w:val="006E2BDB"/>
    <w:rsid w:val="006E3391"/>
    <w:rsid w:val="006E34E8"/>
    <w:rsid w:val="006E4506"/>
    <w:rsid w:val="006E49E4"/>
    <w:rsid w:val="006E5B34"/>
    <w:rsid w:val="006E6AC7"/>
    <w:rsid w:val="006E764E"/>
    <w:rsid w:val="006F0070"/>
    <w:rsid w:val="006F153C"/>
    <w:rsid w:val="006F1E1A"/>
    <w:rsid w:val="006F26DF"/>
    <w:rsid w:val="006F309F"/>
    <w:rsid w:val="006F4505"/>
    <w:rsid w:val="006F546C"/>
    <w:rsid w:val="006F6573"/>
    <w:rsid w:val="006F78A8"/>
    <w:rsid w:val="00700BE2"/>
    <w:rsid w:val="007055C4"/>
    <w:rsid w:val="007061C3"/>
    <w:rsid w:val="00706515"/>
    <w:rsid w:val="0071238D"/>
    <w:rsid w:val="00714079"/>
    <w:rsid w:val="00715FB3"/>
    <w:rsid w:val="00716FB3"/>
    <w:rsid w:val="0072123C"/>
    <w:rsid w:val="007264FB"/>
    <w:rsid w:val="00726A4A"/>
    <w:rsid w:val="00727619"/>
    <w:rsid w:val="00730D3D"/>
    <w:rsid w:val="00735C0C"/>
    <w:rsid w:val="00736576"/>
    <w:rsid w:val="007368DB"/>
    <w:rsid w:val="00736B2E"/>
    <w:rsid w:val="00736D7F"/>
    <w:rsid w:val="00737F4E"/>
    <w:rsid w:val="00740C47"/>
    <w:rsid w:val="00740D8C"/>
    <w:rsid w:val="0074270C"/>
    <w:rsid w:val="007437DF"/>
    <w:rsid w:val="007452CE"/>
    <w:rsid w:val="00746310"/>
    <w:rsid w:val="007471C8"/>
    <w:rsid w:val="007518F4"/>
    <w:rsid w:val="00751A2E"/>
    <w:rsid w:val="007525CF"/>
    <w:rsid w:val="007525FD"/>
    <w:rsid w:val="00754F14"/>
    <w:rsid w:val="0075659E"/>
    <w:rsid w:val="007566B4"/>
    <w:rsid w:val="00756CE7"/>
    <w:rsid w:val="00761450"/>
    <w:rsid w:val="00762619"/>
    <w:rsid w:val="0076281D"/>
    <w:rsid w:val="00763513"/>
    <w:rsid w:val="00763978"/>
    <w:rsid w:val="00764CE4"/>
    <w:rsid w:val="007662D3"/>
    <w:rsid w:val="007663DC"/>
    <w:rsid w:val="007666F9"/>
    <w:rsid w:val="007700E4"/>
    <w:rsid w:val="00770978"/>
    <w:rsid w:val="007717A6"/>
    <w:rsid w:val="00772923"/>
    <w:rsid w:val="00772973"/>
    <w:rsid w:val="00772B8A"/>
    <w:rsid w:val="00776A1C"/>
    <w:rsid w:val="00776C75"/>
    <w:rsid w:val="007815D9"/>
    <w:rsid w:val="00786C80"/>
    <w:rsid w:val="007875B1"/>
    <w:rsid w:val="00790447"/>
    <w:rsid w:val="00790C36"/>
    <w:rsid w:val="00797066"/>
    <w:rsid w:val="007A0E09"/>
    <w:rsid w:val="007A175B"/>
    <w:rsid w:val="007A21B5"/>
    <w:rsid w:val="007A3B87"/>
    <w:rsid w:val="007A4616"/>
    <w:rsid w:val="007A4EBA"/>
    <w:rsid w:val="007A5523"/>
    <w:rsid w:val="007A5593"/>
    <w:rsid w:val="007A69B5"/>
    <w:rsid w:val="007A74CC"/>
    <w:rsid w:val="007B109F"/>
    <w:rsid w:val="007B4012"/>
    <w:rsid w:val="007B44A0"/>
    <w:rsid w:val="007B50ED"/>
    <w:rsid w:val="007B5434"/>
    <w:rsid w:val="007B6429"/>
    <w:rsid w:val="007B7C2F"/>
    <w:rsid w:val="007C241D"/>
    <w:rsid w:val="007C5C6D"/>
    <w:rsid w:val="007C650E"/>
    <w:rsid w:val="007C76B1"/>
    <w:rsid w:val="007D0A5A"/>
    <w:rsid w:val="007D29AC"/>
    <w:rsid w:val="007D2AD9"/>
    <w:rsid w:val="007D2B85"/>
    <w:rsid w:val="007D38D4"/>
    <w:rsid w:val="007D6E13"/>
    <w:rsid w:val="007D74F9"/>
    <w:rsid w:val="007E1E28"/>
    <w:rsid w:val="007E397B"/>
    <w:rsid w:val="007E4C56"/>
    <w:rsid w:val="007E57D5"/>
    <w:rsid w:val="007E694F"/>
    <w:rsid w:val="007E7696"/>
    <w:rsid w:val="007F0358"/>
    <w:rsid w:val="007F0FA1"/>
    <w:rsid w:val="007F2CEF"/>
    <w:rsid w:val="007F3A63"/>
    <w:rsid w:val="007F656F"/>
    <w:rsid w:val="00802EBC"/>
    <w:rsid w:val="00803C88"/>
    <w:rsid w:val="00805316"/>
    <w:rsid w:val="00805E3A"/>
    <w:rsid w:val="00812E1B"/>
    <w:rsid w:val="00813E6B"/>
    <w:rsid w:val="00815EBC"/>
    <w:rsid w:val="0081649F"/>
    <w:rsid w:val="0081766A"/>
    <w:rsid w:val="0081773B"/>
    <w:rsid w:val="0082041F"/>
    <w:rsid w:val="00821109"/>
    <w:rsid w:val="0082249B"/>
    <w:rsid w:val="00822D56"/>
    <w:rsid w:val="008271ED"/>
    <w:rsid w:val="0083194F"/>
    <w:rsid w:val="00837E9A"/>
    <w:rsid w:val="008404AD"/>
    <w:rsid w:val="008412C7"/>
    <w:rsid w:val="0084140B"/>
    <w:rsid w:val="00841AEE"/>
    <w:rsid w:val="0084307D"/>
    <w:rsid w:val="00843A96"/>
    <w:rsid w:val="008441F4"/>
    <w:rsid w:val="00845A6F"/>
    <w:rsid w:val="0084765A"/>
    <w:rsid w:val="00847888"/>
    <w:rsid w:val="00847E14"/>
    <w:rsid w:val="008531A0"/>
    <w:rsid w:val="00854A97"/>
    <w:rsid w:val="00855F7F"/>
    <w:rsid w:val="00856572"/>
    <w:rsid w:val="0085663F"/>
    <w:rsid w:val="0085755E"/>
    <w:rsid w:val="00857C52"/>
    <w:rsid w:val="00861662"/>
    <w:rsid w:val="00862D74"/>
    <w:rsid w:val="00865809"/>
    <w:rsid w:val="00865F47"/>
    <w:rsid w:val="00870B66"/>
    <w:rsid w:val="008739F8"/>
    <w:rsid w:val="00873B00"/>
    <w:rsid w:val="008748B2"/>
    <w:rsid w:val="008757EB"/>
    <w:rsid w:val="008769B6"/>
    <w:rsid w:val="00876AB7"/>
    <w:rsid w:val="00877549"/>
    <w:rsid w:val="00884982"/>
    <w:rsid w:val="00884A77"/>
    <w:rsid w:val="00887B34"/>
    <w:rsid w:val="00892A62"/>
    <w:rsid w:val="00894147"/>
    <w:rsid w:val="0089559E"/>
    <w:rsid w:val="008A009A"/>
    <w:rsid w:val="008A0422"/>
    <w:rsid w:val="008A06BA"/>
    <w:rsid w:val="008A180F"/>
    <w:rsid w:val="008A33C2"/>
    <w:rsid w:val="008A4E7A"/>
    <w:rsid w:val="008A7F2B"/>
    <w:rsid w:val="008B1C52"/>
    <w:rsid w:val="008B214F"/>
    <w:rsid w:val="008B225E"/>
    <w:rsid w:val="008B46BA"/>
    <w:rsid w:val="008B485D"/>
    <w:rsid w:val="008B6739"/>
    <w:rsid w:val="008B71A4"/>
    <w:rsid w:val="008C0079"/>
    <w:rsid w:val="008C422E"/>
    <w:rsid w:val="008C50C2"/>
    <w:rsid w:val="008C651D"/>
    <w:rsid w:val="008D1DD8"/>
    <w:rsid w:val="008D3A98"/>
    <w:rsid w:val="008D7B58"/>
    <w:rsid w:val="008E0612"/>
    <w:rsid w:val="008E0C35"/>
    <w:rsid w:val="008E0CAB"/>
    <w:rsid w:val="008E1012"/>
    <w:rsid w:val="008E3E0D"/>
    <w:rsid w:val="008E43A2"/>
    <w:rsid w:val="008E5AA5"/>
    <w:rsid w:val="008E67BB"/>
    <w:rsid w:val="008E6852"/>
    <w:rsid w:val="008E6BF8"/>
    <w:rsid w:val="008F05E4"/>
    <w:rsid w:val="008F142E"/>
    <w:rsid w:val="008F2EFD"/>
    <w:rsid w:val="008F3407"/>
    <w:rsid w:val="008F39D1"/>
    <w:rsid w:val="008F3C81"/>
    <w:rsid w:val="008F59AE"/>
    <w:rsid w:val="008F5E76"/>
    <w:rsid w:val="008F605C"/>
    <w:rsid w:val="0090014E"/>
    <w:rsid w:val="009009C5"/>
    <w:rsid w:val="00901EC8"/>
    <w:rsid w:val="009026FE"/>
    <w:rsid w:val="0090283B"/>
    <w:rsid w:val="009064C4"/>
    <w:rsid w:val="0090662B"/>
    <w:rsid w:val="00907329"/>
    <w:rsid w:val="00907BF6"/>
    <w:rsid w:val="00907F41"/>
    <w:rsid w:val="00910537"/>
    <w:rsid w:val="009110E6"/>
    <w:rsid w:val="0091137B"/>
    <w:rsid w:val="00911C61"/>
    <w:rsid w:val="00913480"/>
    <w:rsid w:val="009210B8"/>
    <w:rsid w:val="00921E13"/>
    <w:rsid w:val="00922576"/>
    <w:rsid w:val="009231FA"/>
    <w:rsid w:val="00924351"/>
    <w:rsid w:val="00924788"/>
    <w:rsid w:val="0093063C"/>
    <w:rsid w:val="009352B3"/>
    <w:rsid w:val="009408A0"/>
    <w:rsid w:val="009412D4"/>
    <w:rsid w:val="009428B6"/>
    <w:rsid w:val="00943A2A"/>
    <w:rsid w:val="00943D12"/>
    <w:rsid w:val="00945164"/>
    <w:rsid w:val="00945610"/>
    <w:rsid w:val="00945DC1"/>
    <w:rsid w:val="0094771F"/>
    <w:rsid w:val="009501E6"/>
    <w:rsid w:val="009517EE"/>
    <w:rsid w:val="00953059"/>
    <w:rsid w:val="00953908"/>
    <w:rsid w:val="009548A1"/>
    <w:rsid w:val="009548C5"/>
    <w:rsid w:val="009569E7"/>
    <w:rsid w:val="00957715"/>
    <w:rsid w:val="009604A2"/>
    <w:rsid w:val="009605AC"/>
    <w:rsid w:val="00961B8E"/>
    <w:rsid w:val="00965499"/>
    <w:rsid w:val="00965D09"/>
    <w:rsid w:val="00966BA2"/>
    <w:rsid w:val="00971F80"/>
    <w:rsid w:val="00973133"/>
    <w:rsid w:val="00973F8C"/>
    <w:rsid w:val="00976857"/>
    <w:rsid w:val="00980D47"/>
    <w:rsid w:val="00980EF0"/>
    <w:rsid w:val="0098138B"/>
    <w:rsid w:val="00981882"/>
    <w:rsid w:val="00981B91"/>
    <w:rsid w:val="00982EE8"/>
    <w:rsid w:val="009833BE"/>
    <w:rsid w:val="00984DC8"/>
    <w:rsid w:val="00992F3A"/>
    <w:rsid w:val="009932B2"/>
    <w:rsid w:val="0099427E"/>
    <w:rsid w:val="00994C66"/>
    <w:rsid w:val="009977BE"/>
    <w:rsid w:val="009A0A73"/>
    <w:rsid w:val="009A32E9"/>
    <w:rsid w:val="009A3E2A"/>
    <w:rsid w:val="009A7B1C"/>
    <w:rsid w:val="009B2CD6"/>
    <w:rsid w:val="009B2D2C"/>
    <w:rsid w:val="009B319A"/>
    <w:rsid w:val="009B3C68"/>
    <w:rsid w:val="009B43C9"/>
    <w:rsid w:val="009B483F"/>
    <w:rsid w:val="009B5829"/>
    <w:rsid w:val="009B59E6"/>
    <w:rsid w:val="009C06CC"/>
    <w:rsid w:val="009C0775"/>
    <w:rsid w:val="009C1164"/>
    <w:rsid w:val="009C19B2"/>
    <w:rsid w:val="009C3887"/>
    <w:rsid w:val="009D1195"/>
    <w:rsid w:val="009D2C5D"/>
    <w:rsid w:val="009D369F"/>
    <w:rsid w:val="009D3BEC"/>
    <w:rsid w:val="009D451A"/>
    <w:rsid w:val="009D4CDE"/>
    <w:rsid w:val="009D58BE"/>
    <w:rsid w:val="009D5E38"/>
    <w:rsid w:val="009D7091"/>
    <w:rsid w:val="009E00AC"/>
    <w:rsid w:val="009E08B8"/>
    <w:rsid w:val="009E1139"/>
    <w:rsid w:val="009E1247"/>
    <w:rsid w:val="009E15A5"/>
    <w:rsid w:val="009E2D9B"/>
    <w:rsid w:val="009E5407"/>
    <w:rsid w:val="009F1577"/>
    <w:rsid w:val="009F1D0D"/>
    <w:rsid w:val="009F1ED4"/>
    <w:rsid w:val="009F2210"/>
    <w:rsid w:val="009F4CB1"/>
    <w:rsid w:val="009F6C0C"/>
    <w:rsid w:val="009F6F3B"/>
    <w:rsid w:val="00A02BC5"/>
    <w:rsid w:val="00A03F4C"/>
    <w:rsid w:val="00A108D3"/>
    <w:rsid w:val="00A10AAA"/>
    <w:rsid w:val="00A11E2E"/>
    <w:rsid w:val="00A16507"/>
    <w:rsid w:val="00A22769"/>
    <w:rsid w:val="00A25E6B"/>
    <w:rsid w:val="00A26147"/>
    <w:rsid w:val="00A26816"/>
    <w:rsid w:val="00A311C8"/>
    <w:rsid w:val="00A31343"/>
    <w:rsid w:val="00A33B2C"/>
    <w:rsid w:val="00A359C2"/>
    <w:rsid w:val="00A35FE3"/>
    <w:rsid w:val="00A4151A"/>
    <w:rsid w:val="00A42C0B"/>
    <w:rsid w:val="00A431CE"/>
    <w:rsid w:val="00A43449"/>
    <w:rsid w:val="00A44BB6"/>
    <w:rsid w:val="00A45C9F"/>
    <w:rsid w:val="00A45EFE"/>
    <w:rsid w:val="00A46552"/>
    <w:rsid w:val="00A46A9B"/>
    <w:rsid w:val="00A46EFF"/>
    <w:rsid w:val="00A50523"/>
    <w:rsid w:val="00A52C16"/>
    <w:rsid w:val="00A561C9"/>
    <w:rsid w:val="00A57535"/>
    <w:rsid w:val="00A60454"/>
    <w:rsid w:val="00A613E3"/>
    <w:rsid w:val="00A616B8"/>
    <w:rsid w:val="00A62CDE"/>
    <w:rsid w:val="00A6316D"/>
    <w:rsid w:val="00A63F4B"/>
    <w:rsid w:val="00A6724A"/>
    <w:rsid w:val="00A67311"/>
    <w:rsid w:val="00A70209"/>
    <w:rsid w:val="00A70A1E"/>
    <w:rsid w:val="00A716E5"/>
    <w:rsid w:val="00A7205A"/>
    <w:rsid w:val="00A73480"/>
    <w:rsid w:val="00A73685"/>
    <w:rsid w:val="00A738B6"/>
    <w:rsid w:val="00A77AC2"/>
    <w:rsid w:val="00A77D21"/>
    <w:rsid w:val="00A77F91"/>
    <w:rsid w:val="00A81444"/>
    <w:rsid w:val="00A822FE"/>
    <w:rsid w:val="00A83145"/>
    <w:rsid w:val="00A83791"/>
    <w:rsid w:val="00A83CED"/>
    <w:rsid w:val="00A876FD"/>
    <w:rsid w:val="00A90742"/>
    <w:rsid w:val="00A9113D"/>
    <w:rsid w:val="00A9264B"/>
    <w:rsid w:val="00A95B38"/>
    <w:rsid w:val="00A96D15"/>
    <w:rsid w:val="00A97B5C"/>
    <w:rsid w:val="00A97F69"/>
    <w:rsid w:val="00AA08DD"/>
    <w:rsid w:val="00AA22F2"/>
    <w:rsid w:val="00AA2680"/>
    <w:rsid w:val="00AA2BB2"/>
    <w:rsid w:val="00AA34A9"/>
    <w:rsid w:val="00AA452B"/>
    <w:rsid w:val="00AA4FE3"/>
    <w:rsid w:val="00AB19E4"/>
    <w:rsid w:val="00AB4A51"/>
    <w:rsid w:val="00AB50BD"/>
    <w:rsid w:val="00AB621C"/>
    <w:rsid w:val="00AC0AAD"/>
    <w:rsid w:val="00AC3677"/>
    <w:rsid w:val="00AC3FD8"/>
    <w:rsid w:val="00AC44FE"/>
    <w:rsid w:val="00AC4B9B"/>
    <w:rsid w:val="00AC695C"/>
    <w:rsid w:val="00AC7706"/>
    <w:rsid w:val="00AD02AE"/>
    <w:rsid w:val="00AD5597"/>
    <w:rsid w:val="00AD5B10"/>
    <w:rsid w:val="00AD5E21"/>
    <w:rsid w:val="00AD66B2"/>
    <w:rsid w:val="00AD734D"/>
    <w:rsid w:val="00AE0C3F"/>
    <w:rsid w:val="00AE1350"/>
    <w:rsid w:val="00AE17F6"/>
    <w:rsid w:val="00AE2D99"/>
    <w:rsid w:val="00AE375D"/>
    <w:rsid w:val="00AE3E98"/>
    <w:rsid w:val="00AE4015"/>
    <w:rsid w:val="00AE4B7F"/>
    <w:rsid w:val="00AE4C23"/>
    <w:rsid w:val="00AE54C0"/>
    <w:rsid w:val="00AE61BA"/>
    <w:rsid w:val="00AE6572"/>
    <w:rsid w:val="00AE7189"/>
    <w:rsid w:val="00AF0252"/>
    <w:rsid w:val="00AF1DDF"/>
    <w:rsid w:val="00AF491C"/>
    <w:rsid w:val="00AF5CEA"/>
    <w:rsid w:val="00B02908"/>
    <w:rsid w:val="00B029F1"/>
    <w:rsid w:val="00B02A4E"/>
    <w:rsid w:val="00B02F83"/>
    <w:rsid w:val="00B04AE1"/>
    <w:rsid w:val="00B04C5F"/>
    <w:rsid w:val="00B04EA3"/>
    <w:rsid w:val="00B05E60"/>
    <w:rsid w:val="00B0602A"/>
    <w:rsid w:val="00B064C6"/>
    <w:rsid w:val="00B071F5"/>
    <w:rsid w:val="00B114AC"/>
    <w:rsid w:val="00B125DA"/>
    <w:rsid w:val="00B129A7"/>
    <w:rsid w:val="00B1341D"/>
    <w:rsid w:val="00B15202"/>
    <w:rsid w:val="00B16989"/>
    <w:rsid w:val="00B175BF"/>
    <w:rsid w:val="00B17E95"/>
    <w:rsid w:val="00B20366"/>
    <w:rsid w:val="00B2312D"/>
    <w:rsid w:val="00B25284"/>
    <w:rsid w:val="00B25650"/>
    <w:rsid w:val="00B25915"/>
    <w:rsid w:val="00B36E8F"/>
    <w:rsid w:val="00B37258"/>
    <w:rsid w:val="00B3787D"/>
    <w:rsid w:val="00B4207B"/>
    <w:rsid w:val="00B428BE"/>
    <w:rsid w:val="00B43A05"/>
    <w:rsid w:val="00B43E31"/>
    <w:rsid w:val="00B45135"/>
    <w:rsid w:val="00B47FA5"/>
    <w:rsid w:val="00B5057D"/>
    <w:rsid w:val="00B562B3"/>
    <w:rsid w:val="00B60080"/>
    <w:rsid w:val="00B6124D"/>
    <w:rsid w:val="00B61AE1"/>
    <w:rsid w:val="00B62289"/>
    <w:rsid w:val="00B634B6"/>
    <w:rsid w:val="00B640F3"/>
    <w:rsid w:val="00B64E6C"/>
    <w:rsid w:val="00B6644D"/>
    <w:rsid w:val="00B665ED"/>
    <w:rsid w:val="00B66FA7"/>
    <w:rsid w:val="00B6796D"/>
    <w:rsid w:val="00B7385D"/>
    <w:rsid w:val="00B74F04"/>
    <w:rsid w:val="00B775CF"/>
    <w:rsid w:val="00B82B68"/>
    <w:rsid w:val="00B83D93"/>
    <w:rsid w:val="00B84A62"/>
    <w:rsid w:val="00B84BDA"/>
    <w:rsid w:val="00B85459"/>
    <w:rsid w:val="00B868A1"/>
    <w:rsid w:val="00B87990"/>
    <w:rsid w:val="00B90522"/>
    <w:rsid w:val="00B91828"/>
    <w:rsid w:val="00B93098"/>
    <w:rsid w:val="00B93A7C"/>
    <w:rsid w:val="00B943A9"/>
    <w:rsid w:val="00B94555"/>
    <w:rsid w:val="00B962AE"/>
    <w:rsid w:val="00B96336"/>
    <w:rsid w:val="00BA3B5D"/>
    <w:rsid w:val="00BA436C"/>
    <w:rsid w:val="00BA5809"/>
    <w:rsid w:val="00BB0A55"/>
    <w:rsid w:val="00BB0ED0"/>
    <w:rsid w:val="00BB2E6C"/>
    <w:rsid w:val="00BC0EE1"/>
    <w:rsid w:val="00BC21F1"/>
    <w:rsid w:val="00BC557C"/>
    <w:rsid w:val="00BD239A"/>
    <w:rsid w:val="00BD252F"/>
    <w:rsid w:val="00BD55F0"/>
    <w:rsid w:val="00BD5CC3"/>
    <w:rsid w:val="00BD5E68"/>
    <w:rsid w:val="00BE0EB6"/>
    <w:rsid w:val="00BE35B6"/>
    <w:rsid w:val="00BE49CD"/>
    <w:rsid w:val="00BE4A2B"/>
    <w:rsid w:val="00BE54CC"/>
    <w:rsid w:val="00BF09B9"/>
    <w:rsid w:val="00BF0A44"/>
    <w:rsid w:val="00BF115C"/>
    <w:rsid w:val="00BF53C3"/>
    <w:rsid w:val="00BF5701"/>
    <w:rsid w:val="00BF7B02"/>
    <w:rsid w:val="00BF7F51"/>
    <w:rsid w:val="00C0011F"/>
    <w:rsid w:val="00C00DB1"/>
    <w:rsid w:val="00C03211"/>
    <w:rsid w:val="00C032D6"/>
    <w:rsid w:val="00C0571D"/>
    <w:rsid w:val="00C060A1"/>
    <w:rsid w:val="00C07C6E"/>
    <w:rsid w:val="00C127F1"/>
    <w:rsid w:val="00C15DD2"/>
    <w:rsid w:val="00C16F2F"/>
    <w:rsid w:val="00C179C8"/>
    <w:rsid w:val="00C2015D"/>
    <w:rsid w:val="00C204BF"/>
    <w:rsid w:val="00C20750"/>
    <w:rsid w:val="00C21123"/>
    <w:rsid w:val="00C21661"/>
    <w:rsid w:val="00C21853"/>
    <w:rsid w:val="00C21DE8"/>
    <w:rsid w:val="00C22472"/>
    <w:rsid w:val="00C224E5"/>
    <w:rsid w:val="00C2274C"/>
    <w:rsid w:val="00C22FEC"/>
    <w:rsid w:val="00C2396E"/>
    <w:rsid w:val="00C2450D"/>
    <w:rsid w:val="00C26765"/>
    <w:rsid w:val="00C26E8C"/>
    <w:rsid w:val="00C26F94"/>
    <w:rsid w:val="00C27884"/>
    <w:rsid w:val="00C27F75"/>
    <w:rsid w:val="00C302F9"/>
    <w:rsid w:val="00C31842"/>
    <w:rsid w:val="00C351A7"/>
    <w:rsid w:val="00C356B4"/>
    <w:rsid w:val="00C3639F"/>
    <w:rsid w:val="00C36793"/>
    <w:rsid w:val="00C36E7B"/>
    <w:rsid w:val="00C412A6"/>
    <w:rsid w:val="00C414BF"/>
    <w:rsid w:val="00C42120"/>
    <w:rsid w:val="00C43AD8"/>
    <w:rsid w:val="00C464E5"/>
    <w:rsid w:val="00C46A59"/>
    <w:rsid w:val="00C502CF"/>
    <w:rsid w:val="00C50D91"/>
    <w:rsid w:val="00C52E4C"/>
    <w:rsid w:val="00C5307E"/>
    <w:rsid w:val="00C54A05"/>
    <w:rsid w:val="00C54A90"/>
    <w:rsid w:val="00C56640"/>
    <w:rsid w:val="00C579EB"/>
    <w:rsid w:val="00C6295C"/>
    <w:rsid w:val="00C63A9B"/>
    <w:rsid w:val="00C64B59"/>
    <w:rsid w:val="00C65EB6"/>
    <w:rsid w:val="00C668B2"/>
    <w:rsid w:val="00C75567"/>
    <w:rsid w:val="00C7745F"/>
    <w:rsid w:val="00C803F9"/>
    <w:rsid w:val="00C8203E"/>
    <w:rsid w:val="00C82B44"/>
    <w:rsid w:val="00C83577"/>
    <w:rsid w:val="00C84D34"/>
    <w:rsid w:val="00C84E8E"/>
    <w:rsid w:val="00C8502C"/>
    <w:rsid w:val="00C8557C"/>
    <w:rsid w:val="00C86BB4"/>
    <w:rsid w:val="00C87CC2"/>
    <w:rsid w:val="00C92688"/>
    <w:rsid w:val="00C932CA"/>
    <w:rsid w:val="00C94502"/>
    <w:rsid w:val="00CA01E3"/>
    <w:rsid w:val="00CA2CE0"/>
    <w:rsid w:val="00CA320F"/>
    <w:rsid w:val="00CA3FCA"/>
    <w:rsid w:val="00CA6E1B"/>
    <w:rsid w:val="00CB0D5C"/>
    <w:rsid w:val="00CB1C9B"/>
    <w:rsid w:val="00CB7D0C"/>
    <w:rsid w:val="00CC2485"/>
    <w:rsid w:val="00CC2545"/>
    <w:rsid w:val="00CC460B"/>
    <w:rsid w:val="00CC685A"/>
    <w:rsid w:val="00CC7FB4"/>
    <w:rsid w:val="00CD0316"/>
    <w:rsid w:val="00CD1F3F"/>
    <w:rsid w:val="00CD341D"/>
    <w:rsid w:val="00CD43CC"/>
    <w:rsid w:val="00CD4FFA"/>
    <w:rsid w:val="00CD56CF"/>
    <w:rsid w:val="00CE177B"/>
    <w:rsid w:val="00CE2BEE"/>
    <w:rsid w:val="00CE3E1B"/>
    <w:rsid w:val="00CE73E3"/>
    <w:rsid w:val="00CF2BB2"/>
    <w:rsid w:val="00CF48BC"/>
    <w:rsid w:val="00D00B66"/>
    <w:rsid w:val="00D034F6"/>
    <w:rsid w:val="00D0517D"/>
    <w:rsid w:val="00D055FD"/>
    <w:rsid w:val="00D06C33"/>
    <w:rsid w:val="00D1033B"/>
    <w:rsid w:val="00D11AE5"/>
    <w:rsid w:val="00D13B76"/>
    <w:rsid w:val="00D1448B"/>
    <w:rsid w:val="00D14A12"/>
    <w:rsid w:val="00D156F9"/>
    <w:rsid w:val="00D16720"/>
    <w:rsid w:val="00D17A32"/>
    <w:rsid w:val="00D20619"/>
    <w:rsid w:val="00D20B91"/>
    <w:rsid w:val="00D20CB6"/>
    <w:rsid w:val="00D21137"/>
    <w:rsid w:val="00D21FD9"/>
    <w:rsid w:val="00D246FF"/>
    <w:rsid w:val="00D256CD"/>
    <w:rsid w:val="00D25BAE"/>
    <w:rsid w:val="00D27F74"/>
    <w:rsid w:val="00D302A8"/>
    <w:rsid w:val="00D35C2E"/>
    <w:rsid w:val="00D36F4A"/>
    <w:rsid w:val="00D37C24"/>
    <w:rsid w:val="00D401FB"/>
    <w:rsid w:val="00D40B81"/>
    <w:rsid w:val="00D429F6"/>
    <w:rsid w:val="00D46754"/>
    <w:rsid w:val="00D467F6"/>
    <w:rsid w:val="00D475A4"/>
    <w:rsid w:val="00D47EAD"/>
    <w:rsid w:val="00D51091"/>
    <w:rsid w:val="00D52568"/>
    <w:rsid w:val="00D541AC"/>
    <w:rsid w:val="00D5425B"/>
    <w:rsid w:val="00D556DE"/>
    <w:rsid w:val="00D56EDB"/>
    <w:rsid w:val="00D571AE"/>
    <w:rsid w:val="00D577D0"/>
    <w:rsid w:val="00D57907"/>
    <w:rsid w:val="00D602BE"/>
    <w:rsid w:val="00D602F4"/>
    <w:rsid w:val="00D61B52"/>
    <w:rsid w:val="00D637C9"/>
    <w:rsid w:val="00D63FFA"/>
    <w:rsid w:val="00D65EE9"/>
    <w:rsid w:val="00D66FD7"/>
    <w:rsid w:val="00D736E9"/>
    <w:rsid w:val="00D77432"/>
    <w:rsid w:val="00D77E44"/>
    <w:rsid w:val="00D805D0"/>
    <w:rsid w:val="00D80B6A"/>
    <w:rsid w:val="00D81306"/>
    <w:rsid w:val="00D8261D"/>
    <w:rsid w:val="00D84E68"/>
    <w:rsid w:val="00D853CB"/>
    <w:rsid w:val="00D934B0"/>
    <w:rsid w:val="00D95D74"/>
    <w:rsid w:val="00D971BA"/>
    <w:rsid w:val="00DA093E"/>
    <w:rsid w:val="00DA0A0E"/>
    <w:rsid w:val="00DA3AC8"/>
    <w:rsid w:val="00DA5A03"/>
    <w:rsid w:val="00DA6A1B"/>
    <w:rsid w:val="00DA76BD"/>
    <w:rsid w:val="00DB017F"/>
    <w:rsid w:val="00DB1BC2"/>
    <w:rsid w:val="00DB3372"/>
    <w:rsid w:val="00DB6879"/>
    <w:rsid w:val="00DC14A6"/>
    <w:rsid w:val="00DC1A4E"/>
    <w:rsid w:val="00DC1E63"/>
    <w:rsid w:val="00DC2289"/>
    <w:rsid w:val="00DC52A0"/>
    <w:rsid w:val="00DC5DB1"/>
    <w:rsid w:val="00DC71A0"/>
    <w:rsid w:val="00DC72CE"/>
    <w:rsid w:val="00DD1B56"/>
    <w:rsid w:val="00DD20A1"/>
    <w:rsid w:val="00DD2A38"/>
    <w:rsid w:val="00DD4218"/>
    <w:rsid w:val="00DD4FB9"/>
    <w:rsid w:val="00DD6B7F"/>
    <w:rsid w:val="00DD7AC2"/>
    <w:rsid w:val="00DE044F"/>
    <w:rsid w:val="00DE0947"/>
    <w:rsid w:val="00DE2ACB"/>
    <w:rsid w:val="00DE2E4A"/>
    <w:rsid w:val="00DE3AE1"/>
    <w:rsid w:val="00DE6338"/>
    <w:rsid w:val="00DE69F8"/>
    <w:rsid w:val="00DE712F"/>
    <w:rsid w:val="00DE78FE"/>
    <w:rsid w:val="00DF1455"/>
    <w:rsid w:val="00DF1549"/>
    <w:rsid w:val="00DF294C"/>
    <w:rsid w:val="00DF39D2"/>
    <w:rsid w:val="00DF3AD4"/>
    <w:rsid w:val="00DF4095"/>
    <w:rsid w:val="00DF48E3"/>
    <w:rsid w:val="00DF5306"/>
    <w:rsid w:val="00DF6899"/>
    <w:rsid w:val="00DF6AEC"/>
    <w:rsid w:val="00E00EB2"/>
    <w:rsid w:val="00E0163C"/>
    <w:rsid w:val="00E031EF"/>
    <w:rsid w:val="00E03436"/>
    <w:rsid w:val="00E066AD"/>
    <w:rsid w:val="00E06E49"/>
    <w:rsid w:val="00E1426B"/>
    <w:rsid w:val="00E15F5A"/>
    <w:rsid w:val="00E16328"/>
    <w:rsid w:val="00E2105F"/>
    <w:rsid w:val="00E21FAA"/>
    <w:rsid w:val="00E220F9"/>
    <w:rsid w:val="00E225D5"/>
    <w:rsid w:val="00E23EBD"/>
    <w:rsid w:val="00E24D7C"/>
    <w:rsid w:val="00E25790"/>
    <w:rsid w:val="00E26674"/>
    <w:rsid w:val="00E27C8C"/>
    <w:rsid w:val="00E31379"/>
    <w:rsid w:val="00E332C9"/>
    <w:rsid w:val="00E3589F"/>
    <w:rsid w:val="00E35D6A"/>
    <w:rsid w:val="00E41B3D"/>
    <w:rsid w:val="00E47665"/>
    <w:rsid w:val="00E50EA8"/>
    <w:rsid w:val="00E520B3"/>
    <w:rsid w:val="00E52A13"/>
    <w:rsid w:val="00E52A14"/>
    <w:rsid w:val="00E52C1C"/>
    <w:rsid w:val="00E5399B"/>
    <w:rsid w:val="00E55928"/>
    <w:rsid w:val="00E56C41"/>
    <w:rsid w:val="00E611D1"/>
    <w:rsid w:val="00E6253C"/>
    <w:rsid w:val="00E62E01"/>
    <w:rsid w:val="00E64879"/>
    <w:rsid w:val="00E67458"/>
    <w:rsid w:val="00E700EF"/>
    <w:rsid w:val="00E716A1"/>
    <w:rsid w:val="00E7440E"/>
    <w:rsid w:val="00E7581D"/>
    <w:rsid w:val="00E77192"/>
    <w:rsid w:val="00E7746B"/>
    <w:rsid w:val="00E77A11"/>
    <w:rsid w:val="00E8260B"/>
    <w:rsid w:val="00E848F6"/>
    <w:rsid w:val="00E84D2E"/>
    <w:rsid w:val="00E85364"/>
    <w:rsid w:val="00E872C3"/>
    <w:rsid w:val="00E873AE"/>
    <w:rsid w:val="00E87780"/>
    <w:rsid w:val="00E91241"/>
    <w:rsid w:val="00E934B9"/>
    <w:rsid w:val="00E937DF"/>
    <w:rsid w:val="00EA1A8D"/>
    <w:rsid w:val="00EA1DAC"/>
    <w:rsid w:val="00EA5486"/>
    <w:rsid w:val="00EA5E1A"/>
    <w:rsid w:val="00EA7146"/>
    <w:rsid w:val="00EB029E"/>
    <w:rsid w:val="00EB0F26"/>
    <w:rsid w:val="00EB40EE"/>
    <w:rsid w:val="00EB50B1"/>
    <w:rsid w:val="00EB5C19"/>
    <w:rsid w:val="00EC0BD2"/>
    <w:rsid w:val="00EC548F"/>
    <w:rsid w:val="00EC6540"/>
    <w:rsid w:val="00EC69FD"/>
    <w:rsid w:val="00ED231F"/>
    <w:rsid w:val="00ED2482"/>
    <w:rsid w:val="00EE0FBC"/>
    <w:rsid w:val="00EE25CF"/>
    <w:rsid w:val="00EE2B5E"/>
    <w:rsid w:val="00EE3626"/>
    <w:rsid w:val="00EE5A01"/>
    <w:rsid w:val="00EF0611"/>
    <w:rsid w:val="00EF0A21"/>
    <w:rsid w:val="00EF0A9C"/>
    <w:rsid w:val="00EF362A"/>
    <w:rsid w:val="00EF3F48"/>
    <w:rsid w:val="00F01854"/>
    <w:rsid w:val="00F01B17"/>
    <w:rsid w:val="00F02774"/>
    <w:rsid w:val="00F102BF"/>
    <w:rsid w:val="00F10EFC"/>
    <w:rsid w:val="00F11B7A"/>
    <w:rsid w:val="00F12A78"/>
    <w:rsid w:val="00F134EC"/>
    <w:rsid w:val="00F14639"/>
    <w:rsid w:val="00F14775"/>
    <w:rsid w:val="00F148ED"/>
    <w:rsid w:val="00F16076"/>
    <w:rsid w:val="00F21DE1"/>
    <w:rsid w:val="00F21F10"/>
    <w:rsid w:val="00F224C0"/>
    <w:rsid w:val="00F23815"/>
    <w:rsid w:val="00F239E3"/>
    <w:rsid w:val="00F24207"/>
    <w:rsid w:val="00F25DE2"/>
    <w:rsid w:val="00F27377"/>
    <w:rsid w:val="00F27A55"/>
    <w:rsid w:val="00F316F0"/>
    <w:rsid w:val="00F32739"/>
    <w:rsid w:val="00F331A5"/>
    <w:rsid w:val="00F333DD"/>
    <w:rsid w:val="00F37081"/>
    <w:rsid w:val="00F3709E"/>
    <w:rsid w:val="00F409A5"/>
    <w:rsid w:val="00F41104"/>
    <w:rsid w:val="00F414D5"/>
    <w:rsid w:val="00F4255C"/>
    <w:rsid w:val="00F44E4B"/>
    <w:rsid w:val="00F46765"/>
    <w:rsid w:val="00F47F1B"/>
    <w:rsid w:val="00F508B6"/>
    <w:rsid w:val="00F51BAB"/>
    <w:rsid w:val="00F52669"/>
    <w:rsid w:val="00F53CE0"/>
    <w:rsid w:val="00F53D79"/>
    <w:rsid w:val="00F547AC"/>
    <w:rsid w:val="00F54C19"/>
    <w:rsid w:val="00F54D05"/>
    <w:rsid w:val="00F54D16"/>
    <w:rsid w:val="00F576D6"/>
    <w:rsid w:val="00F578E6"/>
    <w:rsid w:val="00F60C44"/>
    <w:rsid w:val="00F61D06"/>
    <w:rsid w:val="00F63A6E"/>
    <w:rsid w:val="00F64240"/>
    <w:rsid w:val="00F654B8"/>
    <w:rsid w:val="00F66BE4"/>
    <w:rsid w:val="00F67510"/>
    <w:rsid w:val="00F70A20"/>
    <w:rsid w:val="00F71FA3"/>
    <w:rsid w:val="00F72269"/>
    <w:rsid w:val="00F75873"/>
    <w:rsid w:val="00F76CF2"/>
    <w:rsid w:val="00F77B7D"/>
    <w:rsid w:val="00F81612"/>
    <w:rsid w:val="00F8278A"/>
    <w:rsid w:val="00F8293F"/>
    <w:rsid w:val="00F83D80"/>
    <w:rsid w:val="00F870A3"/>
    <w:rsid w:val="00F920E8"/>
    <w:rsid w:val="00F9270C"/>
    <w:rsid w:val="00F92864"/>
    <w:rsid w:val="00F9314E"/>
    <w:rsid w:val="00F934AA"/>
    <w:rsid w:val="00F9552E"/>
    <w:rsid w:val="00F97A36"/>
    <w:rsid w:val="00FA057C"/>
    <w:rsid w:val="00FA20CA"/>
    <w:rsid w:val="00FA38AD"/>
    <w:rsid w:val="00FA4A9B"/>
    <w:rsid w:val="00FA62AC"/>
    <w:rsid w:val="00FA6777"/>
    <w:rsid w:val="00FB0C8B"/>
    <w:rsid w:val="00FB1689"/>
    <w:rsid w:val="00FB4046"/>
    <w:rsid w:val="00FB53DC"/>
    <w:rsid w:val="00FB7BD9"/>
    <w:rsid w:val="00FC15A9"/>
    <w:rsid w:val="00FC339F"/>
    <w:rsid w:val="00FC4715"/>
    <w:rsid w:val="00FC5F20"/>
    <w:rsid w:val="00FD0940"/>
    <w:rsid w:val="00FD0DB5"/>
    <w:rsid w:val="00FD27D2"/>
    <w:rsid w:val="00FD3349"/>
    <w:rsid w:val="00FD4331"/>
    <w:rsid w:val="00FD5203"/>
    <w:rsid w:val="00FD575C"/>
    <w:rsid w:val="00FD6FBA"/>
    <w:rsid w:val="00FE024D"/>
    <w:rsid w:val="00FE357D"/>
    <w:rsid w:val="00FE5EF0"/>
    <w:rsid w:val="00FE69A4"/>
    <w:rsid w:val="00FF1E5A"/>
    <w:rsid w:val="00FF2322"/>
    <w:rsid w:val="00FF2535"/>
    <w:rsid w:val="00FF3308"/>
    <w:rsid w:val="00FF4029"/>
    <w:rsid w:val="00FF42B8"/>
    <w:rsid w:val="00FF52B5"/>
    <w:rsid w:val="00FF741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14:docId w14:val="6D5A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DD"/>
    <w:rPr>
      <w:rFonts w:ascii="LegacySanITCBoo" w:eastAsia="Times New Roman" w:hAnsi="LegacySanITCBoo"/>
      <w:sz w:val="26"/>
    </w:rPr>
  </w:style>
  <w:style w:type="paragraph" w:styleId="Ttulo1">
    <w:name w:val="heading 1"/>
    <w:basedOn w:val="Normal"/>
    <w:next w:val="Normal"/>
    <w:link w:val="Ttulo1Car"/>
    <w:uiPriority w:val="9"/>
    <w:qFormat/>
    <w:rsid w:val="006711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224E5"/>
    <w:pPr>
      <w:tabs>
        <w:tab w:val="center" w:pos="4252"/>
        <w:tab w:val="right" w:pos="8504"/>
      </w:tabs>
    </w:pPr>
  </w:style>
  <w:style w:type="character" w:customStyle="1" w:styleId="EncabezadoCar">
    <w:name w:val="Encabezado Car"/>
    <w:link w:val="Encabezado"/>
    <w:uiPriority w:val="99"/>
    <w:rsid w:val="00C224E5"/>
    <w:rPr>
      <w:rFonts w:ascii="LegacySanITCBoo" w:eastAsia="Times New Roman" w:hAnsi="LegacySanITCBoo" w:cs="Times New Roman"/>
      <w:sz w:val="26"/>
      <w:szCs w:val="20"/>
      <w:lang w:val="en" w:eastAsia="es-ES"/>
    </w:rPr>
  </w:style>
  <w:style w:type="paragraph" w:styleId="Piedepgina">
    <w:name w:val="footer"/>
    <w:basedOn w:val="Normal"/>
    <w:link w:val="PiedepginaCar"/>
    <w:rsid w:val="00C224E5"/>
    <w:pPr>
      <w:tabs>
        <w:tab w:val="center" w:pos="4252"/>
        <w:tab w:val="right" w:pos="8504"/>
      </w:tabs>
    </w:pPr>
  </w:style>
  <w:style w:type="character" w:customStyle="1" w:styleId="PiedepginaCar">
    <w:name w:val="Pie de página Car"/>
    <w:link w:val="Piedepgina"/>
    <w:semiHidden/>
    <w:rsid w:val="00C224E5"/>
    <w:rPr>
      <w:rFonts w:ascii="LegacySanITCBoo" w:eastAsia="Times New Roman" w:hAnsi="LegacySanITCBoo" w:cs="Times New Roman"/>
      <w:sz w:val="26"/>
      <w:szCs w:val="20"/>
      <w:lang w:val="en" w:eastAsia="es-ES"/>
    </w:rPr>
  </w:style>
  <w:style w:type="character" w:styleId="Hipervnculo">
    <w:name w:val="Hyperlink"/>
    <w:uiPriority w:val="99"/>
    <w:rsid w:val="00BB0A55"/>
    <w:rPr>
      <w:color w:val="0000FF"/>
      <w:u w:val="single"/>
    </w:rPr>
  </w:style>
  <w:style w:type="paragraph" w:styleId="Prrafodelista">
    <w:name w:val="List Paragraph"/>
    <w:basedOn w:val="Normal"/>
    <w:uiPriority w:val="34"/>
    <w:qFormat/>
    <w:rsid w:val="00BB0A55"/>
    <w:pPr>
      <w:spacing w:after="200" w:line="276" w:lineRule="auto"/>
      <w:ind w:left="720"/>
      <w:contextualSpacing/>
    </w:pPr>
    <w:rPr>
      <w:rFonts w:ascii="Calibri" w:hAnsi="Calibri"/>
      <w:sz w:val="22"/>
      <w:szCs w:val="22"/>
    </w:rPr>
  </w:style>
  <w:style w:type="paragraph" w:styleId="Textodeglobo">
    <w:name w:val="Balloon Text"/>
    <w:basedOn w:val="Normal"/>
    <w:link w:val="TextodegloboCar"/>
    <w:uiPriority w:val="99"/>
    <w:semiHidden/>
    <w:unhideWhenUsed/>
    <w:rsid w:val="00AF5CEA"/>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CEA"/>
    <w:rPr>
      <w:rFonts w:ascii="Tahoma" w:eastAsia="Times New Roman" w:hAnsi="Tahoma" w:cs="Tahoma"/>
      <w:sz w:val="16"/>
      <w:szCs w:val="16"/>
      <w:lang w:val="en"/>
    </w:rPr>
  </w:style>
  <w:style w:type="paragraph" w:styleId="HTMLconformatoprevio">
    <w:name w:val="HTML Preformatted"/>
    <w:basedOn w:val="Normal"/>
    <w:link w:val="HTMLconformatoprevioCar"/>
    <w:uiPriority w:val="99"/>
    <w:semiHidden/>
    <w:unhideWhenUsed/>
    <w:rsid w:val="007B4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conformatoprevioCar">
    <w:name w:val="HTML con formato previo Car"/>
    <w:basedOn w:val="Fuentedeprrafopredeter"/>
    <w:link w:val="HTMLconformatoprevio"/>
    <w:uiPriority w:val="99"/>
    <w:semiHidden/>
    <w:rsid w:val="007B44A0"/>
    <w:rPr>
      <w:rFonts w:ascii="Courier New" w:eastAsia="Times New Roman" w:hAnsi="Courier New" w:cs="Courier New"/>
    </w:rPr>
  </w:style>
  <w:style w:type="character" w:styleId="Refdecomentario">
    <w:name w:val="annotation reference"/>
    <w:basedOn w:val="Fuentedeprrafopredeter"/>
    <w:uiPriority w:val="99"/>
    <w:semiHidden/>
    <w:unhideWhenUsed/>
    <w:rsid w:val="003F4B6B"/>
    <w:rPr>
      <w:sz w:val="16"/>
      <w:szCs w:val="16"/>
    </w:rPr>
  </w:style>
  <w:style w:type="paragraph" w:styleId="Textocomentario">
    <w:name w:val="annotation text"/>
    <w:basedOn w:val="Normal"/>
    <w:link w:val="TextocomentarioCar"/>
    <w:uiPriority w:val="99"/>
    <w:semiHidden/>
    <w:unhideWhenUsed/>
    <w:rsid w:val="003F4B6B"/>
    <w:rPr>
      <w:sz w:val="20"/>
    </w:rPr>
  </w:style>
  <w:style w:type="character" w:customStyle="1" w:styleId="TextocomentarioCar">
    <w:name w:val="Texto comentario Car"/>
    <w:basedOn w:val="Fuentedeprrafopredeter"/>
    <w:link w:val="Textocomentario"/>
    <w:uiPriority w:val="99"/>
    <w:semiHidden/>
    <w:rsid w:val="003F4B6B"/>
    <w:rPr>
      <w:rFonts w:ascii="LegacySanITCBoo" w:eastAsia="Times New Roman" w:hAnsi="LegacySanITCBoo"/>
      <w:lang w:val="en"/>
    </w:rPr>
  </w:style>
  <w:style w:type="paragraph" w:styleId="Asuntodelcomentario">
    <w:name w:val="annotation subject"/>
    <w:basedOn w:val="Textocomentario"/>
    <w:next w:val="Textocomentario"/>
    <w:link w:val="AsuntodelcomentarioCar"/>
    <w:uiPriority w:val="99"/>
    <w:semiHidden/>
    <w:unhideWhenUsed/>
    <w:rsid w:val="003F4B6B"/>
    <w:rPr>
      <w:b/>
      <w:bCs/>
    </w:rPr>
  </w:style>
  <w:style w:type="character" w:customStyle="1" w:styleId="AsuntodelcomentarioCar">
    <w:name w:val="Asunto del comentario Car"/>
    <w:basedOn w:val="TextocomentarioCar"/>
    <w:link w:val="Asuntodelcomentario"/>
    <w:uiPriority w:val="99"/>
    <w:semiHidden/>
    <w:rsid w:val="003F4B6B"/>
    <w:rPr>
      <w:rFonts w:ascii="LegacySanITCBoo" w:eastAsia="Times New Roman" w:hAnsi="LegacySanITCBoo"/>
      <w:b/>
      <w:bCs/>
      <w:lang w:val="en"/>
    </w:rPr>
  </w:style>
  <w:style w:type="table" w:styleId="Tablaconcuadrcula">
    <w:name w:val="Table Grid"/>
    <w:basedOn w:val="Tablanormal"/>
    <w:rsid w:val="00D80B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notapie">
    <w:name w:val="footnote text"/>
    <w:basedOn w:val="Normal"/>
    <w:link w:val="TextonotapieCar"/>
    <w:uiPriority w:val="99"/>
    <w:semiHidden/>
    <w:unhideWhenUsed/>
    <w:rsid w:val="00EA1A8D"/>
    <w:rPr>
      <w:sz w:val="20"/>
    </w:rPr>
  </w:style>
  <w:style w:type="character" w:customStyle="1" w:styleId="TextonotapieCar">
    <w:name w:val="Texto nota pie Car"/>
    <w:basedOn w:val="Fuentedeprrafopredeter"/>
    <w:link w:val="Textonotapie"/>
    <w:uiPriority w:val="99"/>
    <w:semiHidden/>
    <w:rsid w:val="00290C05"/>
    <w:rPr>
      <w:rFonts w:ascii="LegacySanITCBoo" w:eastAsia="Times New Roman" w:hAnsi="LegacySanITCBoo"/>
      <w:lang w:val="en"/>
    </w:rPr>
  </w:style>
  <w:style w:type="character" w:styleId="Refdenotaalpie">
    <w:name w:val="footnote reference"/>
    <w:basedOn w:val="Fuentedeprrafopredeter"/>
    <w:uiPriority w:val="99"/>
    <w:semiHidden/>
    <w:unhideWhenUsed/>
    <w:rsid w:val="00290C05"/>
    <w:rPr>
      <w:vertAlign w:val="superscript"/>
    </w:rPr>
  </w:style>
  <w:style w:type="paragraph" w:customStyle="1" w:styleId="Default">
    <w:name w:val="Default"/>
    <w:rsid w:val="00C8203E"/>
    <w:pPr>
      <w:autoSpaceDE w:val="0"/>
      <w:autoSpaceDN w:val="0"/>
      <w:adjustRightInd w:val="0"/>
    </w:pPr>
    <w:rPr>
      <w:rFonts w:cs="Calibri"/>
      <w:color w:val="000000"/>
      <w:sz w:val="24"/>
      <w:szCs w:val="24"/>
    </w:rPr>
  </w:style>
  <w:style w:type="paragraph" w:styleId="Revisin">
    <w:name w:val="Revision"/>
    <w:hidden/>
    <w:uiPriority w:val="99"/>
    <w:semiHidden/>
    <w:rsid w:val="00CD4FFA"/>
    <w:rPr>
      <w:rFonts w:ascii="LegacySanITCBoo" w:eastAsia="Times New Roman" w:hAnsi="LegacySanITCBoo"/>
      <w:sz w:val="26"/>
    </w:rPr>
  </w:style>
  <w:style w:type="numbering" w:customStyle="1" w:styleId="Estilo1">
    <w:name w:val="Estilo1"/>
    <w:uiPriority w:val="99"/>
    <w:rsid w:val="00AC4B9B"/>
    <w:pPr>
      <w:numPr>
        <w:numId w:val="8"/>
      </w:numPr>
    </w:pPr>
  </w:style>
  <w:style w:type="character" w:customStyle="1" w:styleId="Ttulo1Car">
    <w:name w:val="Título 1 Car"/>
    <w:basedOn w:val="Fuentedeprrafopredeter"/>
    <w:link w:val="Ttulo1"/>
    <w:uiPriority w:val="9"/>
    <w:rsid w:val="006711B1"/>
    <w:rPr>
      <w:rFonts w:asciiTheme="majorHAnsi" w:eastAsiaTheme="majorEastAsia" w:hAnsiTheme="majorHAnsi" w:cstheme="majorBidi"/>
      <w:color w:val="365F91" w:themeColor="accent1" w:themeShade="BF"/>
      <w:sz w:val="32"/>
      <w:szCs w:val="32"/>
      <w:lang w:val="en"/>
    </w:rPr>
  </w:style>
  <w:style w:type="table" w:customStyle="1" w:styleId="Tablaconcuadrcula1">
    <w:name w:val="Tabla con cuadrícula1"/>
    <w:basedOn w:val="Tablanormal"/>
    <w:next w:val="Tablaconcuadrcula"/>
    <w:rsid w:val="00A822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cinsinresolver1">
    <w:name w:val="Mención sin resolver1"/>
    <w:basedOn w:val="Fuentedeprrafopredeter"/>
    <w:uiPriority w:val="99"/>
    <w:semiHidden/>
    <w:unhideWhenUsed/>
    <w:rsid w:val="00A82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87461">
      <w:bodyDiv w:val="1"/>
      <w:marLeft w:val="0"/>
      <w:marRight w:val="0"/>
      <w:marTop w:val="0"/>
      <w:marBottom w:val="0"/>
      <w:divBdr>
        <w:top w:val="none" w:sz="0" w:space="0" w:color="auto"/>
        <w:left w:val="none" w:sz="0" w:space="0" w:color="auto"/>
        <w:bottom w:val="none" w:sz="0" w:space="0" w:color="auto"/>
        <w:right w:val="none" w:sz="0" w:space="0" w:color="auto"/>
      </w:divBdr>
    </w:div>
    <w:div w:id="458769177">
      <w:bodyDiv w:val="1"/>
      <w:marLeft w:val="0"/>
      <w:marRight w:val="0"/>
      <w:marTop w:val="0"/>
      <w:marBottom w:val="0"/>
      <w:divBdr>
        <w:top w:val="none" w:sz="0" w:space="0" w:color="auto"/>
        <w:left w:val="none" w:sz="0" w:space="0" w:color="auto"/>
        <w:bottom w:val="none" w:sz="0" w:space="0" w:color="auto"/>
        <w:right w:val="none" w:sz="0" w:space="0" w:color="auto"/>
      </w:divBdr>
    </w:div>
    <w:div w:id="466775929">
      <w:bodyDiv w:val="1"/>
      <w:marLeft w:val="0"/>
      <w:marRight w:val="0"/>
      <w:marTop w:val="0"/>
      <w:marBottom w:val="0"/>
      <w:divBdr>
        <w:top w:val="none" w:sz="0" w:space="0" w:color="auto"/>
        <w:left w:val="none" w:sz="0" w:space="0" w:color="auto"/>
        <w:bottom w:val="none" w:sz="0" w:space="0" w:color="auto"/>
        <w:right w:val="none" w:sz="0" w:space="0" w:color="auto"/>
      </w:divBdr>
    </w:div>
    <w:div w:id="676425790">
      <w:bodyDiv w:val="1"/>
      <w:marLeft w:val="0"/>
      <w:marRight w:val="0"/>
      <w:marTop w:val="0"/>
      <w:marBottom w:val="0"/>
      <w:divBdr>
        <w:top w:val="none" w:sz="0" w:space="0" w:color="auto"/>
        <w:left w:val="none" w:sz="0" w:space="0" w:color="auto"/>
        <w:bottom w:val="none" w:sz="0" w:space="0" w:color="auto"/>
        <w:right w:val="none" w:sz="0" w:space="0" w:color="auto"/>
      </w:divBdr>
    </w:div>
    <w:div w:id="698509228">
      <w:bodyDiv w:val="1"/>
      <w:marLeft w:val="0"/>
      <w:marRight w:val="0"/>
      <w:marTop w:val="0"/>
      <w:marBottom w:val="0"/>
      <w:divBdr>
        <w:top w:val="none" w:sz="0" w:space="0" w:color="auto"/>
        <w:left w:val="none" w:sz="0" w:space="0" w:color="auto"/>
        <w:bottom w:val="none" w:sz="0" w:space="0" w:color="auto"/>
        <w:right w:val="none" w:sz="0" w:space="0" w:color="auto"/>
      </w:divBdr>
    </w:div>
    <w:div w:id="930316198">
      <w:bodyDiv w:val="1"/>
      <w:marLeft w:val="0"/>
      <w:marRight w:val="0"/>
      <w:marTop w:val="0"/>
      <w:marBottom w:val="0"/>
      <w:divBdr>
        <w:top w:val="none" w:sz="0" w:space="0" w:color="auto"/>
        <w:left w:val="none" w:sz="0" w:space="0" w:color="auto"/>
        <w:bottom w:val="none" w:sz="0" w:space="0" w:color="auto"/>
        <w:right w:val="none" w:sz="0" w:space="0" w:color="auto"/>
      </w:divBdr>
    </w:div>
    <w:div w:id="1071123122">
      <w:bodyDiv w:val="1"/>
      <w:marLeft w:val="0"/>
      <w:marRight w:val="0"/>
      <w:marTop w:val="0"/>
      <w:marBottom w:val="0"/>
      <w:divBdr>
        <w:top w:val="none" w:sz="0" w:space="0" w:color="auto"/>
        <w:left w:val="none" w:sz="0" w:space="0" w:color="auto"/>
        <w:bottom w:val="none" w:sz="0" w:space="0" w:color="auto"/>
        <w:right w:val="none" w:sz="0" w:space="0" w:color="auto"/>
      </w:divBdr>
    </w:div>
    <w:div w:id="1072387086">
      <w:bodyDiv w:val="1"/>
      <w:marLeft w:val="0"/>
      <w:marRight w:val="0"/>
      <w:marTop w:val="0"/>
      <w:marBottom w:val="0"/>
      <w:divBdr>
        <w:top w:val="none" w:sz="0" w:space="0" w:color="auto"/>
        <w:left w:val="none" w:sz="0" w:space="0" w:color="auto"/>
        <w:bottom w:val="none" w:sz="0" w:space="0" w:color="auto"/>
        <w:right w:val="none" w:sz="0" w:space="0" w:color="auto"/>
      </w:divBdr>
    </w:div>
    <w:div w:id="1133981514">
      <w:bodyDiv w:val="1"/>
      <w:marLeft w:val="0"/>
      <w:marRight w:val="0"/>
      <w:marTop w:val="0"/>
      <w:marBottom w:val="0"/>
      <w:divBdr>
        <w:top w:val="none" w:sz="0" w:space="0" w:color="auto"/>
        <w:left w:val="none" w:sz="0" w:space="0" w:color="auto"/>
        <w:bottom w:val="none" w:sz="0" w:space="0" w:color="auto"/>
        <w:right w:val="none" w:sz="0" w:space="0" w:color="auto"/>
      </w:divBdr>
    </w:div>
    <w:div w:id="1214929654">
      <w:bodyDiv w:val="1"/>
      <w:marLeft w:val="0"/>
      <w:marRight w:val="0"/>
      <w:marTop w:val="0"/>
      <w:marBottom w:val="0"/>
      <w:divBdr>
        <w:top w:val="none" w:sz="0" w:space="0" w:color="auto"/>
        <w:left w:val="none" w:sz="0" w:space="0" w:color="auto"/>
        <w:bottom w:val="none" w:sz="0" w:space="0" w:color="auto"/>
        <w:right w:val="none" w:sz="0" w:space="0" w:color="auto"/>
      </w:divBdr>
    </w:div>
    <w:div w:id="1263949019">
      <w:bodyDiv w:val="1"/>
      <w:marLeft w:val="0"/>
      <w:marRight w:val="0"/>
      <w:marTop w:val="0"/>
      <w:marBottom w:val="0"/>
      <w:divBdr>
        <w:top w:val="none" w:sz="0" w:space="0" w:color="auto"/>
        <w:left w:val="none" w:sz="0" w:space="0" w:color="auto"/>
        <w:bottom w:val="none" w:sz="0" w:space="0" w:color="auto"/>
        <w:right w:val="none" w:sz="0" w:space="0" w:color="auto"/>
      </w:divBdr>
    </w:div>
    <w:div w:id="1388992305">
      <w:bodyDiv w:val="1"/>
      <w:marLeft w:val="0"/>
      <w:marRight w:val="0"/>
      <w:marTop w:val="0"/>
      <w:marBottom w:val="0"/>
      <w:divBdr>
        <w:top w:val="none" w:sz="0" w:space="0" w:color="auto"/>
        <w:left w:val="none" w:sz="0" w:space="0" w:color="auto"/>
        <w:bottom w:val="none" w:sz="0" w:space="0" w:color="auto"/>
        <w:right w:val="none" w:sz="0" w:space="0" w:color="auto"/>
      </w:divBdr>
    </w:div>
    <w:div w:id="1539783440">
      <w:bodyDiv w:val="1"/>
      <w:marLeft w:val="0"/>
      <w:marRight w:val="0"/>
      <w:marTop w:val="0"/>
      <w:marBottom w:val="0"/>
      <w:divBdr>
        <w:top w:val="none" w:sz="0" w:space="0" w:color="auto"/>
        <w:left w:val="none" w:sz="0" w:space="0" w:color="auto"/>
        <w:bottom w:val="none" w:sz="0" w:space="0" w:color="auto"/>
        <w:right w:val="none" w:sz="0" w:space="0" w:color="auto"/>
      </w:divBdr>
    </w:div>
    <w:div w:id="1851486740">
      <w:bodyDiv w:val="1"/>
      <w:marLeft w:val="0"/>
      <w:marRight w:val="0"/>
      <w:marTop w:val="0"/>
      <w:marBottom w:val="0"/>
      <w:divBdr>
        <w:top w:val="none" w:sz="0" w:space="0" w:color="auto"/>
        <w:left w:val="none" w:sz="0" w:space="0" w:color="auto"/>
        <w:bottom w:val="none" w:sz="0" w:space="0" w:color="auto"/>
        <w:right w:val="none" w:sz="0" w:space="0" w:color="auto"/>
      </w:divBdr>
    </w:div>
    <w:div w:id="2011179622">
      <w:bodyDiv w:val="1"/>
      <w:marLeft w:val="0"/>
      <w:marRight w:val="0"/>
      <w:marTop w:val="0"/>
      <w:marBottom w:val="0"/>
      <w:divBdr>
        <w:top w:val="none" w:sz="0" w:space="0" w:color="auto"/>
        <w:left w:val="none" w:sz="0" w:space="0" w:color="auto"/>
        <w:bottom w:val="none" w:sz="0" w:space="0" w:color="auto"/>
        <w:right w:val="none" w:sz="0" w:space="0" w:color="auto"/>
      </w:divBdr>
    </w:div>
    <w:div w:id="209092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8A4F-4965-4D2F-9348-B6042A39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3</Pages>
  <Words>505</Words>
  <Characters>2780</Characters>
  <Application>Microsoft Office Word</Application>
  <DocSecurity>0</DocSecurity>
  <Lines>23</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Govern de les Illes Balears</Company>
  <LinksUpToDate>false</LinksUpToDate>
  <CharactersWithSpaces>3279</CharactersWithSpaces>
  <SharedDoc>false</SharedDoc>
  <HLinks>
    <vt:vector size="6" baseType="variant">
      <vt:variant>
        <vt:i4>8060957</vt:i4>
      </vt:variant>
      <vt:variant>
        <vt:i4>0</vt:i4>
      </vt:variant>
      <vt:variant>
        <vt:i4>0</vt:i4>
      </vt:variant>
      <vt:variant>
        <vt:i4>5</vt:i4>
      </vt:variant>
      <vt:variant>
        <vt:lpwstr>mailto:info@caubet-cimera.es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G. Rebolo Roca</dc:creator>
  <cp:lastModifiedBy>Guillem Mut Tur</cp:lastModifiedBy>
  <cp:revision>343</cp:revision>
  <cp:lastPrinted>2024-10-22T09:38:00Z</cp:lastPrinted>
  <dcterms:created xsi:type="dcterms:W3CDTF">2020-09-04T10:39:00Z</dcterms:created>
  <dcterms:modified xsi:type="dcterms:W3CDTF">2024-10-22T09:38:00Z</dcterms:modified>
</cp:coreProperties>
</file>